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2A91" w14:textId="77777777" w:rsidR="00EF5E5E" w:rsidRPr="00161CFD" w:rsidRDefault="00EF5E5E" w:rsidP="00EF5E5E">
      <w:pPr>
        <w:spacing w:after="0" w:line="240" w:lineRule="auto"/>
        <w:rPr>
          <w:sz w:val="24"/>
        </w:rPr>
      </w:pPr>
    </w:p>
    <w:p w14:paraId="05E12A92" w14:textId="5E0A1EF2" w:rsidR="00303FAE" w:rsidRPr="00114E56" w:rsidRDefault="003B5B6A" w:rsidP="00303FAE">
      <w:pPr>
        <w:pBdr>
          <w:bottom w:val="single" w:sz="4" w:space="1" w:color="auto"/>
        </w:pBdr>
        <w:spacing w:after="0" w:line="240" w:lineRule="auto"/>
        <w:rPr>
          <w:b/>
          <w:sz w:val="28"/>
          <w:szCs w:val="24"/>
        </w:rPr>
      </w:pPr>
      <w:r w:rsidRPr="00114E56">
        <w:rPr>
          <w:b/>
          <w:sz w:val="28"/>
          <w:szCs w:val="24"/>
        </w:rPr>
        <w:t>Criteria</w:t>
      </w:r>
      <w:r w:rsidR="0088121C" w:rsidRPr="00114E56">
        <w:rPr>
          <w:b/>
          <w:sz w:val="28"/>
          <w:szCs w:val="24"/>
        </w:rPr>
        <w:t xml:space="preserve"> </w:t>
      </w:r>
    </w:p>
    <w:p w14:paraId="05E12A93" w14:textId="0DB29D12" w:rsidR="00A52E8F" w:rsidRPr="00B67C0B" w:rsidRDefault="00A52E8F" w:rsidP="00B67C0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B67C0B">
        <w:rPr>
          <w:rFonts w:eastAsia="Times New Roman" w:cs="Times New Roman"/>
          <w:sz w:val="24"/>
          <w:szCs w:val="24"/>
        </w:rPr>
        <w:t xml:space="preserve">To be </w:t>
      </w:r>
      <w:r w:rsidR="00B67C0B">
        <w:rPr>
          <w:rFonts w:eastAsia="Times New Roman" w:cs="Times New Roman"/>
          <w:sz w:val="24"/>
          <w:szCs w:val="24"/>
        </w:rPr>
        <w:t xml:space="preserve">chartered and </w:t>
      </w:r>
      <w:r w:rsidRPr="00B67C0B">
        <w:rPr>
          <w:rFonts w:eastAsia="Times New Roman" w:cs="Times New Roman"/>
          <w:sz w:val="24"/>
          <w:szCs w:val="24"/>
        </w:rPr>
        <w:t>recognized as an alumni constituency group of the UCR Alumni Association</w:t>
      </w:r>
      <w:r w:rsidR="00803D97">
        <w:rPr>
          <w:rFonts w:eastAsia="Times New Roman" w:cs="Times New Roman"/>
          <w:sz w:val="24"/>
          <w:szCs w:val="24"/>
        </w:rPr>
        <w:t xml:space="preserve"> (UCRAA) </w:t>
      </w:r>
      <w:r w:rsidRPr="00B67C0B">
        <w:rPr>
          <w:rFonts w:eastAsia="Times New Roman" w:cs="Times New Roman"/>
          <w:sz w:val="24"/>
          <w:szCs w:val="24"/>
        </w:rPr>
        <w:t>the following is required</w:t>
      </w:r>
      <w:r w:rsidR="00295DC4">
        <w:rPr>
          <w:rFonts w:eastAsia="Times New Roman" w:cs="Times New Roman"/>
          <w:sz w:val="24"/>
          <w:szCs w:val="24"/>
        </w:rPr>
        <w:t xml:space="preserve"> of new </w:t>
      </w:r>
      <w:r w:rsidR="005B7701">
        <w:rPr>
          <w:rFonts w:eastAsia="Times New Roman" w:cs="Times New Roman"/>
          <w:sz w:val="24"/>
          <w:szCs w:val="24"/>
        </w:rPr>
        <w:t>networks:</w:t>
      </w:r>
    </w:p>
    <w:p w14:paraId="05E12A94" w14:textId="76ABD1AE" w:rsidR="00A52E8F" w:rsidRPr="00A52E8F" w:rsidRDefault="070147CC" w:rsidP="00A52E8F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 xml:space="preserve">Regionally based </w:t>
      </w:r>
      <w:r w:rsidR="031CDDBB" w:rsidRPr="53DAA052">
        <w:rPr>
          <w:rFonts w:eastAsia="Times New Roman" w:cs="Times New Roman"/>
          <w:sz w:val="24"/>
          <w:szCs w:val="24"/>
        </w:rPr>
        <w:t xml:space="preserve">networks </w:t>
      </w:r>
      <w:r w:rsidRPr="53DAA052">
        <w:rPr>
          <w:rFonts w:eastAsia="Times New Roman" w:cs="Times New Roman"/>
          <w:sz w:val="24"/>
          <w:szCs w:val="24"/>
        </w:rPr>
        <w:t xml:space="preserve">must have at least </w:t>
      </w:r>
      <w:r w:rsidR="46EC1163" w:rsidRPr="53DAA052">
        <w:rPr>
          <w:rFonts w:eastAsia="Times New Roman" w:cs="Times New Roman"/>
          <w:sz w:val="24"/>
          <w:szCs w:val="24"/>
        </w:rPr>
        <w:t>500</w:t>
      </w:r>
      <w:r w:rsidRPr="53DAA052">
        <w:rPr>
          <w:rFonts w:eastAsia="Times New Roman" w:cs="Times New Roman"/>
          <w:sz w:val="24"/>
          <w:szCs w:val="24"/>
        </w:rPr>
        <w:t xml:space="preserve"> alumni in the specific geographic area</w:t>
      </w:r>
      <w:r w:rsidR="433617AA" w:rsidRPr="53DAA052">
        <w:rPr>
          <w:rFonts w:eastAsia="Times New Roman" w:cs="Times New Roman"/>
          <w:sz w:val="24"/>
          <w:szCs w:val="24"/>
        </w:rPr>
        <w:t xml:space="preserve"> (</w:t>
      </w:r>
      <w:r w:rsidR="4B203697" w:rsidRPr="53DAA052">
        <w:rPr>
          <w:rFonts w:eastAsia="Times New Roman" w:cs="Times New Roman"/>
          <w:sz w:val="24"/>
          <w:szCs w:val="24"/>
        </w:rPr>
        <w:t>50-mile</w:t>
      </w:r>
      <w:r w:rsidR="433617AA" w:rsidRPr="53DAA052">
        <w:rPr>
          <w:rFonts w:eastAsia="Times New Roman" w:cs="Times New Roman"/>
          <w:sz w:val="24"/>
          <w:szCs w:val="24"/>
        </w:rPr>
        <w:t xml:space="preserve"> radius)</w:t>
      </w:r>
      <w:r w:rsidRPr="53DAA052">
        <w:rPr>
          <w:rFonts w:eastAsia="Times New Roman" w:cs="Times New Roman"/>
          <w:sz w:val="24"/>
          <w:szCs w:val="24"/>
        </w:rPr>
        <w:t>.</w:t>
      </w:r>
    </w:p>
    <w:p w14:paraId="05E12A95" w14:textId="0B15DA54" w:rsidR="00A52E8F" w:rsidRPr="00A52E8F" w:rsidRDefault="070147CC" w:rsidP="00A52E8F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 xml:space="preserve">Special interest </w:t>
      </w:r>
      <w:r w:rsidR="031CDDBB" w:rsidRPr="53DAA052">
        <w:rPr>
          <w:rFonts w:eastAsia="Times New Roman" w:cs="Times New Roman"/>
          <w:sz w:val="24"/>
          <w:szCs w:val="24"/>
        </w:rPr>
        <w:t xml:space="preserve">networks </w:t>
      </w:r>
      <w:r w:rsidRPr="53DAA052">
        <w:rPr>
          <w:rFonts w:eastAsia="Times New Roman" w:cs="Times New Roman"/>
          <w:sz w:val="24"/>
          <w:szCs w:val="24"/>
        </w:rPr>
        <w:t>must have</w:t>
      </w:r>
      <w:r w:rsidR="3CE76501" w:rsidRPr="53DAA052">
        <w:rPr>
          <w:rFonts w:eastAsia="Times New Roman" w:cs="Times New Roman"/>
          <w:sz w:val="24"/>
          <w:szCs w:val="24"/>
        </w:rPr>
        <w:t xml:space="preserve"> an on-campus office dedicated to serving the student population identifying with this special </w:t>
      </w:r>
      <w:proofErr w:type="gramStart"/>
      <w:r w:rsidR="3CE76501" w:rsidRPr="53DAA052">
        <w:rPr>
          <w:rFonts w:eastAsia="Times New Roman" w:cs="Times New Roman"/>
          <w:sz w:val="24"/>
          <w:szCs w:val="24"/>
        </w:rPr>
        <w:t>interest</w:t>
      </w:r>
      <w:proofErr w:type="gramEnd"/>
      <w:r w:rsidRPr="53DAA052">
        <w:rPr>
          <w:rFonts w:eastAsia="Times New Roman" w:cs="Times New Roman"/>
          <w:sz w:val="24"/>
          <w:szCs w:val="24"/>
        </w:rPr>
        <w:t xml:space="preserve"> </w:t>
      </w:r>
    </w:p>
    <w:p w14:paraId="05E12A96" w14:textId="49B80687" w:rsidR="00A52E8F" w:rsidRPr="00A52E8F" w:rsidRDefault="00A52E8F" w:rsidP="00A52E8F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52E8F">
        <w:rPr>
          <w:rFonts w:eastAsia="Times New Roman" w:cs="Times New Roman"/>
          <w:sz w:val="24"/>
          <w:szCs w:val="24"/>
        </w:rPr>
        <w:t xml:space="preserve">Leadership board consisting of </w:t>
      </w:r>
      <w:r w:rsidR="00B85FE6">
        <w:rPr>
          <w:rFonts w:eastAsia="Times New Roman" w:cs="Times New Roman"/>
          <w:sz w:val="24"/>
          <w:szCs w:val="24"/>
        </w:rPr>
        <w:t xml:space="preserve">at least </w:t>
      </w:r>
      <w:r w:rsidRPr="00A52E8F">
        <w:rPr>
          <w:rFonts w:eastAsia="Times New Roman" w:cs="Times New Roman"/>
          <w:sz w:val="24"/>
          <w:szCs w:val="24"/>
        </w:rPr>
        <w:t>4 officers</w:t>
      </w:r>
      <w:r w:rsidR="004C591E">
        <w:rPr>
          <w:rFonts w:eastAsia="Times New Roman" w:cs="Times New Roman"/>
          <w:sz w:val="24"/>
          <w:szCs w:val="24"/>
        </w:rPr>
        <w:t xml:space="preserve">. Leaders may use the title of </w:t>
      </w:r>
      <w:r w:rsidRPr="00A52E8F">
        <w:rPr>
          <w:rFonts w:eastAsia="Times New Roman" w:cs="Times New Roman"/>
          <w:sz w:val="24"/>
          <w:szCs w:val="24"/>
        </w:rPr>
        <w:t>President, President-Elect, Secretary, Past President</w:t>
      </w:r>
      <w:r w:rsidR="004C591E">
        <w:rPr>
          <w:rFonts w:eastAsia="Times New Roman" w:cs="Times New Roman"/>
          <w:sz w:val="24"/>
          <w:szCs w:val="24"/>
        </w:rPr>
        <w:t xml:space="preserve"> if preferred</w:t>
      </w:r>
      <w:r w:rsidRPr="00A52E8F">
        <w:rPr>
          <w:rFonts w:eastAsia="Times New Roman" w:cs="Times New Roman"/>
          <w:sz w:val="24"/>
          <w:szCs w:val="24"/>
        </w:rPr>
        <w:t xml:space="preserve">. All board members must be </w:t>
      </w:r>
      <w:r w:rsidR="00226461">
        <w:rPr>
          <w:rFonts w:eastAsia="Times New Roman" w:cs="Times New Roman"/>
          <w:sz w:val="24"/>
          <w:szCs w:val="24"/>
        </w:rPr>
        <w:t xml:space="preserve">UCR alumni and </w:t>
      </w:r>
      <w:r w:rsidRPr="00A52E8F">
        <w:rPr>
          <w:rFonts w:eastAsia="Times New Roman" w:cs="Times New Roman"/>
          <w:sz w:val="24"/>
          <w:szCs w:val="24"/>
        </w:rPr>
        <w:t>current, active members in the Alumni Association.</w:t>
      </w:r>
    </w:p>
    <w:p w14:paraId="05E12A97" w14:textId="77777777" w:rsidR="00A52E8F" w:rsidRPr="00A52E8F" w:rsidRDefault="00A52E8F" w:rsidP="00A52E8F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52E8F">
        <w:rPr>
          <w:rFonts w:eastAsia="Times New Roman" w:cs="Times New Roman"/>
          <w:sz w:val="24"/>
          <w:szCs w:val="24"/>
        </w:rPr>
        <w:t xml:space="preserve">Complete and maintain </w:t>
      </w:r>
      <w:r w:rsidR="000A23FA" w:rsidRPr="00A52E8F">
        <w:rPr>
          <w:rFonts w:eastAsia="Times New Roman" w:cs="Times New Roman"/>
          <w:sz w:val="24"/>
          <w:szCs w:val="24"/>
        </w:rPr>
        <w:t>on</w:t>
      </w:r>
      <w:r w:rsidR="000A23FA">
        <w:rPr>
          <w:rFonts w:eastAsia="Times New Roman" w:cs="Times New Roman"/>
          <w:sz w:val="24"/>
          <w:szCs w:val="24"/>
        </w:rPr>
        <w:t xml:space="preserve"> </w:t>
      </w:r>
      <w:r w:rsidR="000A23FA" w:rsidRPr="00A52E8F">
        <w:rPr>
          <w:rFonts w:eastAsia="Times New Roman" w:cs="Times New Roman"/>
          <w:sz w:val="24"/>
          <w:szCs w:val="24"/>
        </w:rPr>
        <w:t xml:space="preserve">file with the Alumni Association </w:t>
      </w:r>
      <w:r w:rsidRPr="00A52E8F">
        <w:rPr>
          <w:rFonts w:eastAsia="Times New Roman" w:cs="Times New Roman"/>
          <w:sz w:val="24"/>
          <w:szCs w:val="24"/>
        </w:rPr>
        <w:t>the following:</w:t>
      </w:r>
    </w:p>
    <w:p w14:paraId="05E12A98" w14:textId="5E46C2BA" w:rsidR="00A52E8F" w:rsidRPr="00A52E8F" w:rsidRDefault="005E2921" w:rsidP="00A52E8F">
      <w:pPr>
        <w:numPr>
          <w:ilvl w:val="1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Bylaws (template provided by Alumni Engagement staff)</w:t>
      </w:r>
    </w:p>
    <w:p w14:paraId="05E12A9A" w14:textId="77777777" w:rsidR="00A52E8F" w:rsidRPr="00A52E8F" w:rsidRDefault="00A52E8F" w:rsidP="00A52E8F">
      <w:pPr>
        <w:numPr>
          <w:ilvl w:val="1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52E8F">
        <w:rPr>
          <w:rFonts w:eastAsia="Times New Roman" w:cs="Times New Roman"/>
          <w:sz w:val="24"/>
          <w:szCs w:val="24"/>
        </w:rPr>
        <w:t>Board roster (submitted twice per year in January and July)</w:t>
      </w:r>
    </w:p>
    <w:p w14:paraId="30D01F49" w14:textId="29510AF6" w:rsidR="00D371C4" w:rsidRDefault="0046073D" w:rsidP="00D371C4">
      <w:pPr>
        <w:numPr>
          <w:ilvl w:val="1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Yearly action plan with goal dates for events and board meetings</w:t>
      </w:r>
    </w:p>
    <w:p w14:paraId="1BDFE700" w14:textId="4CFCDEAE" w:rsidR="00022C32" w:rsidRPr="00D371C4" w:rsidRDefault="005B7701" w:rsidP="00022C32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Founding </w:t>
      </w:r>
      <w:r w:rsidR="00022C32">
        <w:rPr>
          <w:rFonts w:eastAsia="Times New Roman" w:cs="Times New Roman"/>
          <w:sz w:val="24"/>
          <w:szCs w:val="24"/>
        </w:rPr>
        <w:t xml:space="preserve">documents are reviewed by the Engagement Committee of the Alumni Association Board of Directors and submitted to the full board for </w:t>
      </w:r>
      <w:proofErr w:type="gramStart"/>
      <w:r w:rsidR="00022C32">
        <w:rPr>
          <w:rFonts w:eastAsia="Times New Roman" w:cs="Times New Roman"/>
          <w:sz w:val="24"/>
          <w:szCs w:val="24"/>
        </w:rPr>
        <w:t>approval</w:t>
      </w:r>
      <w:proofErr w:type="gramEnd"/>
    </w:p>
    <w:p w14:paraId="05E12A9D" w14:textId="77777777" w:rsidR="00A52E8F" w:rsidRDefault="00A52E8F" w:rsidP="00A52E8F">
      <w:pPr>
        <w:rPr>
          <w:rFonts w:eastAsia="Times New Roman" w:cs="Times New Roman"/>
          <w:sz w:val="24"/>
          <w:szCs w:val="24"/>
        </w:rPr>
      </w:pPr>
    </w:p>
    <w:p w14:paraId="7A0B3BD2" w14:textId="77777777" w:rsidR="00F90307" w:rsidRPr="00114E56" w:rsidRDefault="00F90307" w:rsidP="00F90307">
      <w:pPr>
        <w:pBdr>
          <w:bottom w:val="single" w:sz="4" w:space="1" w:color="auto"/>
        </w:pBd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Leadership</w:t>
      </w:r>
    </w:p>
    <w:p w14:paraId="1C02D3A3" w14:textId="4381A87B" w:rsidR="00F90307" w:rsidRPr="0088121C" w:rsidRDefault="00F90307" w:rsidP="00F9030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8121C">
        <w:rPr>
          <w:rFonts w:eastAsia="Times New Roman" w:cs="Times New Roman"/>
          <w:sz w:val="24"/>
          <w:szCs w:val="24"/>
        </w:rPr>
        <w:t>Running a</w:t>
      </w:r>
      <w:r>
        <w:rPr>
          <w:rFonts w:eastAsia="Times New Roman" w:cs="Times New Roman"/>
          <w:sz w:val="24"/>
          <w:szCs w:val="24"/>
        </w:rPr>
        <w:t>n</w:t>
      </w:r>
      <w:r w:rsidRPr="0088121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</w:t>
      </w:r>
      <w:r w:rsidRPr="0088121C">
        <w:rPr>
          <w:rFonts w:eastAsia="Times New Roman" w:cs="Times New Roman"/>
          <w:sz w:val="24"/>
          <w:szCs w:val="24"/>
        </w:rPr>
        <w:t xml:space="preserve">lumni </w:t>
      </w:r>
      <w:r w:rsidR="005E2921">
        <w:rPr>
          <w:rFonts w:eastAsia="Times New Roman" w:cs="Times New Roman"/>
          <w:sz w:val="24"/>
          <w:szCs w:val="24"/>
        </w:rPr>
        <w:t xml:space="preserve">network </w:t>
      </w:r>
      <w:r w:rsidRPr="0088121C">
        <w:rPr>
          <w:rFonts w:eastAsia="Times New Roman" w:cs="Times New Roman"/>
          <w:sz w:val="24"/>
          <w:szCs w:val="24"/>
        </w:rPr>
        <w:t xml:space="preserve">is an </w:t>
      </w:r>
      <w:r>
        <w:rPr>
          <w:rFonts w:eastAsia="Times New Roman" w:cs="Times New Roman"/>
          <w:sz w:val="24"/>
          <w:szCs w:val="24"/>
        </w:rPr>
        <w:t>important</w:t>
      </w:r>
      <w:r w:rsidRPr="0088121C">
        <w:rPr>
          <w:rFonts w:eastAsia="Times New Roman" w:cs="Times New Roman"/>
          <w:sz w:val="24"/>
          <w:szCs w:val="24"/>
        </w:rPr>
        <w:t xml:space="preserve"> responsibility and requires the efforts of multiple board members working together to be truly successful. The following responsibilities are the minimum expectations from </w:t>
      </w:r>
      <w:r>
        <w:rPr>
          <w:rFonts w:eastAsia="Times New Roman" w:cs="Times New Roman"/>
          <w:sz w:val="24"/>
          <w:szCs w:val="24"/>
        </w:rPr>
        <w:t>UCRAA</w:t>
      </w:r>
      <w:r w:rsidRPr="0088121C">
        <w:rPr>
          <w:rFonts w:eastAsia="Times New Roman" w:cs="Times New Roman"/>
          <w:sz w:val="24"/>
          <w:szCs w:val="24"/>
        </w:rPr>
        <w:t xml:space="preserve"> for an alumni </w:t>
      </w:r>
      <w:r>
        <w:rPr>
          <w:rFonts w:eastAsia="Times New Roman" w:cs="Times New Roman"/>
          <w:sz w:val="24"/>
          <w:szCs w:val="24"/>
        </w:rPr>
        <w:t>network</w:t>
      </w:r>
      <w:r w:rsidRPr="0088121C">
        <w:rPr>
          <w:rFonts w:eastAsia="Times New Roman" w:cs="Times New Roman"/>
          <w:sz w:val="24"/>
          <w:szCs w:val="24"/>
        </w:rPr>
        <w:t xml:space="preserve"> to maintain a charter. Charters are renewed annually </w:t>
      </w:r>
      <w:proofErr w:type="gramStart"/>
      <w:r w:rsidRPr="0088121C">
        <w:rPr>
          <w:rFonts w:eastAsia="Times New Roman" w:cs="Times New Roman"/>
          <w:sz w:val="24"/>
          <w:szCs w:val="24"/>
        </w:rPr>
        <w:t>as long as</w:t>
      </w:r>
      <w:proofErr w:type="gramEnd"/>
      <w:r w:rsidRPr="0088121C">
        <w:rPr>
          <w:rFonts w:eastAsia="Times New Roman" w:cs="Times New Roman"/>
          <w:sz w:val="24"/>
          <w:szCs w:val="24"/>
        </w:rPr>
        <w:t xml:space="preserve"> the </w:t>
      </w:r>
      <w:r>
        <w:rPr>
          <w:rFonts w:eastAsia="Times New Roman" w:cs="Times New Roman"/>
          <w:sz w:val="24"/>
          <w:szCs w:val="24"/>
        </w:rPr>
        <w:t>network</w:t>
      </w:r>
      <w:r w:rsidRPr="0088121C">
        <w:rPr>
          <w:rFonts w:eastAsia="Times New Roman" w:cs="Times New Roman"/>
          <w:sz w:val="24"/>
          <w:szCs w:val="24"/>
        </w:rPr>
        <w:t xml:space="preserve"> has fulfilled its responsib</w:t>
      </w:r>
      <w:r>
        <w:rPr>
          <w:rFonts w:eastAsia="Times New Roman" w:cs="Times New Roman"/>
          <w:sz w:val="24"/>
          <w:szCs w:val="24"/>
        </w:rPr>
        <w:t>ilities for the previous year.</w:t>
      </w:r>
    </w:p>
    <w:p w14:paraId="05E12A9E" w14:textId="77777777" w:rsidR="00A52E8F" w:rsidRPr="00A52E8F" w:rsidRDefault="00A52E8F" w:rsidP="00A52E8F">
      <w:pPr>
        <w:rPr>
          <w:rFonts w:eastAsia="Times New Roman" w:cs="Times New Roman"/>
          <w:sz w:val="24"/>
          <w:szCs w:val="24"/>
        </w:rPr>
      </w:pPr>
      <w:r w:rsidRPr="00A52E8F">
        <w:rPr>
          <w:rFonts w:eastAsia="Times New Roman" w:cs="Times New Roman"/>
          <w:sz w:val="24"/>
          <w:szCs w:val="24"/>
        </w:rPr>
        <w:t>The leadership board should:</w:t>
      </w:r>
    </w:p>
    <w:p w14:paraId="2F5A3684" w14:textId="77777777" w:rsidR="000D5FE5" w:rsidRDefault="00A52E8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D5FE5">
        <w:rPr>
          <w:rFonts w:eastAsia="Times New Roman" w:cs="Times New Roman"/>
          <w:sz w:val="24"/>
          <w:szCs w:val="24"/>
        </w:rPr>
        <w:t>Meet quarterly to work on tasks, programs, or events</w:t>
      </w:r>
      <w:r w:rsidR="00B22DC2" w:rsidRPr="000D5FE5">
        <w:rPr>
          <w:rFonts w:eastAsia="Times New Roman" w:cs="Times New Roman"/>
          <w:sz w:val="24"/>
          <w:szCs w:val="24"/>
        </w:rPr>
        <w:t xml:space="preserve"> (at least </w:t>
      </w:r>
      <w:r w:rsidR="00B461D4" w:rsidRPr="000D5FE5">
        <w:rPr>
          <w:rFonts w:eastAsia="Times New Roman" w:cs="Times New Roman"/>
          <w:sz w:val="24"/>
          <w:szCs w:val="24"/>
        </w:rPr>
        <w:t>two (2) and preferably four (4) board member meetings per year</w:t>
      </w:r>
      <w:r w:rsidR="000D5FE5" w:rsidRPr="000D5FE5">
        <w:rPr>
          <w:rFonts w:eastAsia="Times New Roman" w:cs="Times New Roman"/>
          <w:sz w:val="24"/>
          <w:szCs w:val="24"/>
        </w:rPr>
        <w:t>)</w:t>
      </w:r>
    </w:p>
    <w:p w14:paraId="05E12AA0" w14:textId="0C7CEB44" w:rsidR="00A52E8F" w:rsidRPr="000D5FE5" w:rsidRDefault="00A52E8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D5FE5">
        <w:rPr>
          <w:rFonts w:eastAsia="Times New Roman" w:cs="Times New Roman"/>
          <w:sz w:val="24"/>
          <w:szCs w:val="24"/>
        </w:rPr>
        <w:t xml:space="preserve">Produce </w:t>
      </w:r>
      <w:r w:rsidR="00D371C4" w:rsidRPr="000D5FE5">
        <w:rPr>
          <w:rFonts w:eastAsia="Times New Roman" w:cs="Times New Roman"/>
          <w:sz w:val="24"/>
          <w:szCs w:val="24"/>
        </w:rPr>
        <w:t>2-</w:t>
      </w:r>
      <w:r w:rsidR="00803D97" w:rsidRPr="000D5FE5">
        <w:rPr>
          <w:rFonts w:eastAsia="Times New Roman" w:cs="Times New Roman"/>
          <w:sz w:val="24"/>
          <w:szCs w:val="24"/>
        </w:rPr>
        <w:t xml:space="preserve"> </w:t>
      </w:r>
      <w:r w:rsidRPr="000D5FE5">
        <w:rPr>
          <w:rFonts w:eastAsia="Times New Roman" w:cs="Times New Roman"/>
          <w:sz w:val="24"/>
          <w:szCs w:val="24"/>
        </w:rPr>
        <w:t>3 alumni events a year</w:t>
      </w:r>
      <w:r w:rsidR="00D371C4" w:rsidRPr="000D5FE5">
        <w:rPr>
          <w:rFonts w:eastAsia="Times New Roman" w:cs="Times New Roman"/>
          <w:sz w:val="24"/>
          <w:szCs w:val="24"/>
        </w:rPr>
        <w:t>, one of which is a Highlander Welcome reception during the summer.</w:t>
      </w:r>
    </w:p>
    <w:p w14:paraId="05E12AA2" w14:textId="2331F305" w:rsidR="00A52E8F" w:rsidRPr="00A52E8F" w:rsidRDefault="000D09BB" w:rsidP="00A52E8F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Coordinate an activity</w:t>
      </w:r>
      <w:r w:rsidR="00D371C4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for</w:t>
      </w:r>
      <w:r w:rsidR="00A52E8F" w:rsidRPr="00A52E8F">
        <w:rPr>
          <w:rFonts w:eastAsia="Times New Roman" w:cs="Times New Roman"/>
          <w:sz w:val="24"/>
          <w:szCs w:val="24"/>
        </w:rPr>
        <w:t xml:space="preserve"> Highlander Day of Service. </w:t>
      </w:r>
    </w:p>
    <w:p w14:paraId="05E12AA3" w14:textId="77777777" w:rsidR="00A52E8F" w:rsidRPr="00A52E8F" w:rsidRDefault="000D09BB" w:rsidP="00A52E8F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Assist</w:t>
      </w:r>
      <w:r w:rsidR="00A52E8F" w:rsidRPr="00A52E8F">
        <w:rPr>
          <w:rFonts w:eastAsia="Times New Roman" w:cs="Times New Roman"/>
          <w:sz w:val="24"/>
          <w:szCs w:val="24"/>
        </w:rPr>
        <w:t xml:space="preserve"> </w:t>
      </w:r>
      <w:r w:rsidR="00803D97">
        <w:rPr>
          <w:rFonts w:eastAsia="Times New Roman" w:cs="Times New Roman"/>
          <w:sz w:val="24"/>
          <w:szCs w:val="24"/>
        </w:rPr>
        <w:t>a</w:t>
      </w:r>
      <w:r w:rsidR="00A52E8F" w:rsidRPr="00A52E8F">
        <w:rPr>
          <w:rFonts w:eastAsia="Times New Roman" w:cs="Times New Roman"/>
          <w:sz w:val="24"/>
          <w:szCs w:val="24"/>
        </w:rPr>
        <w:t>lumni staff with arranging local venue coordination and event details.</w:t>
      </w:r>
    </w:p>
    <w:p w14:paraId="05E12AA5" w14:textId="77777777" w:rsidR="0088121C" w:rsidRDefault="0088121C" w:rsidP="0088121C">
      <w:pPr>
        <w:spacing w:after="0" w:line="240" w:lineRule="auto"/>
        <w:rPr>
          <w:sz w:val="24"/>
          <w:szCs w:val="24"/>
        </w:rPr>
      </w:pPr>
    </w:p>
    <w:p w14:paraId="05E12AA6" w14:textId="77777777" w:rsidR="00226461" w:rsidRDefault="00226461" w:rsidP="00B67C0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05E12AAE" w14:textId="4A353568" w:rsidR="0088121C" w:rsidRPr="0088121C" w:rsidRDefault="000D5FE5" w:rsidP="008812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Plan for filling and maintaining</w:t>
      </w:r>
      <w:r w:rsidR="0088121C" w:rsidRPr="0088121C">
        <w:rPr>
          <w:rFonts w:eastAsia="Times New Roman" w:cs="Times New Roman"/>
          <w:sz w:val="24"/>
          <w:szCs w:val="24"/>
        </w:rPr>
        <w:t xml:space="preserve"> leadership and board member pos</w:t>
      </w:r>
      <w:r w:rsidR="00226461">
        <w:rPr>
          <w:rFonts w:eastAsia="Times New Roman" w:cs="Times New Roman"/>
          <w:sz w:val="24"/>
          <w:szCs w:val="24"/>
        </w:rPr>
        <w:t xml:space="preserve">itions – as </w:t>
      </w:r>
      <w:r w:rsidR="00576FEA">
        <w:rPr>
          <w:rFonts w:eastAsia="Times New Roman" w:cs="Times New Roman"/>
          <w:sz w:val="24"/>
          <w:szCs w:val="24"/>
        </w:rPr>
        <w:t>prescribed by</w:t>
      </w:r>
      <w:r w:rsidR="00226461">
        <w:rPr>
          <w:rFonts w:eastAsia="Times New Roman" w:cs="Times New Roman"/>
          <w:sz w:val="24"/>
          <w:szCs w:val="24"/>
        </w:rPr>
        <w:t xml:space="preserve"> bylaws.</w:t>
      </w:r>
    </w:p>
    <w:p w14:paraId="05E12AAF" w14:textId="77777777" w:rsidR="0088121C" w:rsidRPr="0088121C" w:rsidRDefault="0088121C" w:rsidP="008812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8121C">
        <w:rPr>
          <w:rFonts w:eastAsia="Times New Roman" w:cs="Times New Roman"/>
          <w:sz w:val="24"/>
          <w:szCs w:val="24"/>
        </w:rPr>
        <w:t>All board members must be responsi</w:t>
      </w:r>
      <w:r w:rsidR="00226461">
        <w:rPr>
          <w:rFonts w:eastAsia="Times New Roman" w:cs="Times New Roman"/>
          <w:sz w:val="24"/>
          <w:szCs w:val="24"/>
        </w:rPr>
        <w:t>ve to inquiries from interested alumni, staff, and students.</w:t>
      </w:r>
    </w:p>
    <w:p w14:paraId="3E0EFE0C" w14:textId="406E6CE4" w:rsidR="00B22DC2" w:rsidRPr="00C224E5" w:rsidRDefault="00B22DC2" w:rsidP="008812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Sign an annual </w:t>
      </w:r>
      <w:r w:rsidR="00211387">
        <w:rPr>
          <w:sz w:val="24"/>
          <w:szCs w:val="24"/>
        </w:rPr>
        <w:t xml:space="preserve">memorandum of understanding in compliance with UC </w:t>
      </w:r>
      <w:proofErr w:type="gramStart"/>
      <w:r w:rsidR="00211387">
        <w:rPr>
          <w:sz w:val="24"/>
          <w:szCs w:val="24"/>
        </w:rPr>
        <w:t>policy</w:t>
      </w:r>
      <w:proofErr w:type="gramEnd"/>
      <w:r w:rsidR="00211387">
        <w:rPr>
          <w:sz w:val="24"/>
          <w:szCs w:val="24"/>
        </w:rPr>
        <w:t xml:space="preserve"> </w:t>
      </w:r>
    </w:p>
    <w:p w14:paraId="736EDEC9" w14:textId="53C4BD94" w:rsidR="00715A5F" w:rsidRPr="00715A5F" w:rsidRDefault="00C224E5" w:rsidP="00B05D66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Board members are encouraged to c</w:t>
      </w:r>
      <w:r>
        <w:rPr>
          <w:sz w:val="24"/>
          <w:szCs w:val="24"/>
        </w:rPr>
        <w:t>ommit to an annual donation of any amount to UCR. Gifts might include donations to the UCR Alumni Association Scholarship Endowment or other UCR philanthropic programs.</w:t>
      </w:r>
    </w:p>
    <w:p w14:paraId="05E12AB2" w14:textId="65BADA77" w:rsidR="0088121C" w:rsidRPr="0088121C" w:rsidRDefault="0088121C" w:rsidP="0088121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88121C">
        <w:rPr>
          <w:rFonts w:eastAsia="Times New Roman" w:cs="Times New Roman"/>
          <w:b/>
          <w:bCs/>
          <w:sz w:val="24"/>
          <w:szCs w:val="24"/>
        </w:rPr>
        <w:t>Reporting</w:t>
      </w:r>
    </w:p>
    <w:p w14:paraId="05E12AB3" w14:textId="4C5BE99C" w:rsidR="0088121C" w:rsidRPr="0088121C" w:rsidRDefault="0088121C" w:rsidP="002264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8121C">
        <w:rPr>
          <w:rFonts w:eastAsia="Times New Roman" w:cs="Times New Roman"/>
          <w:sz w:val="24"/>
          <w:szCs w:val="24"/>
        </w:rPr>
        <w:t xml:space="preserve">Provide an up-to-date </w:t>
      </w:r>
      <w:r w:rsidR="00803D97">
        <w:rPr>
          <w:rFonts w:eastAsia="Times New Roman" w:cs="Times New Roman"/>
          <w:sz w:val="24"/>
          <w:szCs w:val="24"/>
        </w:rPr>
        <w:t xml:space="preserve">board roster </w:t>
      </w:r>
      <w:r w:rsidRPr="0088121C">
        <w:rPr>
          <w:rFonts w:eastAsia="Times New Roman" w:cs="Times New Roman"/>
          <w:sz w:val="24"/>
          <w:szCs w:val="24"/>
        </w:rPr>
        <w:t xml:space="preserve">in </w:t>
      </w:r>
      <w:r w:rsidR="00226461">
        <w:rPr>
          <w:rFonts w:eastAsia="Times New Roman" w:cs="Times New Roman"/>
          <w:sz w:val="24"/>
          <w:szCs w:val="24"/>
        </w:rPr>
        <w:t>January</w:t>
      </w:r>
      <w:r w:rsidRPr="0088121C">
        <w:rPr>
          <w:rFonts w:eastAsia="Times New Roman" w:cs="Times New Roman"/>
          <w:sz w:val="24"/>
          <w:szCs w:val="24"/>
        </w:rPr>
        <w:t xml:space="preserve"> and </w:t>
      </w:r>
      <w:r w:rsidR="00226461">
        <w:rPr>
          <w:rFonts w:eastAsia="Times New Roman" w:cs="Times New Roman"/>
          <w:sz w:val="24"/>
          <w:szCs w:val="24"/>
        </w:rPr>
        <w:t xml:space="preserve">July </w:t>
      </w:r>
      <w:r w:rsidRPr="0088121C">
        <w:rPr>
          <w:rFonts w:eastAsia="Times New Roman" w:cs="Times New Roman"/>
          <w:sz w:val="24"/>
          <w:szCs w:val="24"/>
        </w:rPr>
        <w:t>of each calendar year</w:t>
      </w:r>
      <w:r w:rsidR="00226461">
        <w:rPr>
          <w:rFonts w:eastAsia="Times New Roman" w:cs="Times New Roman"/>
          <w:sz w:val="24"/>
          <w:szCs w:val="24"/>
        </w:rPr>
        <w:t>.</w:t>
      </w:r>
    </w:p>
    <w:p w14:paraId="05E12AB4" w14:textId="7D1DF277" w:rsidR="00952158" w:rsidRPr="00952158" w:rsidRDefault="00952158" w:rsidP="009521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Submit y</w:t>
      </w:r>
      <w:r w:rsidRPr="00952158">
        <w:rPr>
          <w:rFonts w:eastAsia="Times New Roman" w:cs="Times New Roman"/>
          <w:sz w:val="24"/>
          <w:szCs w:val="24"/>
        </w:rPr>
        <w:t>ear-end activity summary by July 31</w:t>
      </w:r>
      <w:r w:rsidR="004A23E1">
        <w:rPr>
          <w:rFonts w:eastAsia="Times New Roman" w:cs="Times New Roman"/>
          <w:sz w:val="24"/>
          <w:szCs w:val="24"/>
        </w:rPr>
        <w:t>.</w:t>
      </w:r>
    </w:p>
    <w:p w14:paraId="05E12AB5" w14:textId="00EBB58C" w:rsidR="00952158" w:rsidRDefault="00952158" w:rsidP="009521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Submit </w:t>
      </w:r>
      <w:r w:rsidRPr="00952158">
        <w:rPr>
          <w:rFonts w:eastAsia="Times New Roman" w:cs="Times New Roman"/>
          <w:sz w:val="24"/>
          <w:szCs w:val="24"/>
        </w:rPr>
        <w:t xml:space="preserve">Action Plan </w:t>
      </w:r>
      <w:r>
        <w:rPr>
          <w:rFonts w:eastAsia="Times New Roman" w:cs="Times New Roman"/>
          <w:sz w:val="24"/>
          <w:szCs w:val="24"/>
        </w:rPr>
        <w:t xml:space="preserve">for coming year by </w:t>
      </w:r>
      <w:r w:rsidRPr="00952158">
        <w:rPr>
          <w:rFonts w:eastAsia="Times New Roman" w:cs="Times New Roman"/>
          <w:sz w:val="24"/>
          <w:szCs w:val="24"/>
        </w:rPr>
        <w:t>September 1</w:t>
      </w:r>
      <w:r w:rsidR="004A23E1">
        <w:rPr>
          <w:rFonts w:eastAsia="Times New Roman" w:cs="Times New Roman"/>
          <w:sz w:val="24"/>
          <w:szCs w:val="24"/>
        </w:rPr>
        <w:t>.</w:t>
      </w:r>
    </w:p>
    <w:p w14:paraId="05E12AB6" w14:textId="10CBBCB9" w:rsidR="0088121C" w:rsidRPr="0088121C" w:rsidRDefault="0088121C" w:rsidP="008812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8121C">
        <w:rPr>
          <w:rFonts w:eastAsia="Times New Roman" w:cs="Times New Roman"/>
          <w:sz w:val="24"/>
          <w:szCs w:val="24"/>
        </w:rPr>
        <w:t>Submi</w:t>
      </w:r>
      <w:r w:rsidR="00952158">
        <w:rPr>
          <w:rFonts w:eastAsia="Times New Roman" w:cs="Times New Roman"/>
          <w:sz w:val="24"/>
          <w:szCs w:val="24"/>
        </w:rPr>
        <w:t>t</w:t>
      </w:r>
      <w:r w:rsidRPr="0088121C">
        <w:rPr>
          <w:rFonts w:eastAsia="Times New Roman" w:cs="Times New Roman"/>
          <w:sz w:val="24"/>
          <w:szCs w:val="24"/>
        </w:rPr>
        <w:t xml:space="preserve"> </w:t>
      </w:r>
      <w:r w:rsidR="000D09BB">
        <w:rPr>
          <w:rFonts w:eastAsia="Times New Roman" w:cs="Times New Roman"/>
          <w:sz w:val="24"/>
          <w:szCs w:val="24"/>
        </w:rPr>
        <w:t>e</w:t>
      </w:r>
      <w:r w:rsidRPr="0088121C">
        <w:rPr>
          <w:rFonts w:eastAsia="Times New Roman" w:cs="Times New Roman"/>
          <w:sz w:val="24"/>
          <w:szCs w:val="24"/>
        </w:rPr>
        <w:t xml:space="preserve">vent </w:t>
      </w:r>
      <w:r w:rsidR="000D09BB">
        <w:rPr>
          <w:rFonts w:eastAsia="Times New Roman" w:cs="Times New Roman"/>
          <w:sz w:val="24"/>
          <w:szCs w:val="24"/>
        </w:rPr>
        <w:t>r</w:t>
      </w:r>
      <w:r w:rsidRPr="0088121C">
        <w:rPr>
          <w:rFonts w:eastAsia="Times New Roman" w:cs="Times New Roman"/>
          <w:sz w:val="24"/>
          <w:szCs w:val="24"/>
        </w:rPr>
        <w:t xml:space="preserve">eport with attendance list to </w:t>
      </w:r>
      <w:r w:rsidR="00226461">
        <w:rPr>
          <w:rFonts w:eastAsia="Times New Roman" w:cs="Times New Roman"/>
          <w:sz w:val="24"/>
          <w:szCs w:val="24"/>
        </w:rPr>
        <w:t>alumni</w:t>
      </w:r>
      <w:r w:rsidRPr="0088121C">
        <w:rPr>
          <w:rFonts w:eastAsia="Times New Roman" w:cs="Times New Roman"/>
          <w:sz w:val="24"/>
          <w:szCs w:val="24"/>
        </w:rPr>
        <w:t xml:space="preserve"> staff </w:t>
      </w:r>
      <w:r w:rsidR="00952158">
        <w:rPr>
          <w:rFonts w:eastAsia="Times New Roman" w:cs="Times New Roman"/>
          <w:sz w:val="24"/>
          <w:szCs w:val="24"/>
        </w:rPr>
        <w:t xml:space="preserve">within </w:t>
      </w:r>
      <w:r w:rsidRPr="0088121C">
        <w:rPr>
          <w:rFonts w:eastAsia="Times New Roman" w:cs="Times New Roman"/>
          <w:sz w:val="24"/>
          <w:szCs w:val="24"/>
        </w:rPr>
        <w:t>two weeks after each event</w:t>
      </w:r>
      <w:r w:rsidR="003072EE">
        <w:rPr>
          <w:rFonts w:eastAsia="Times New Roman" w:cs="Times New Roman"/>
          <w:sz w:val="24"/>
          <w:szCs w:val="24"/>
        </w:rPr>
        <w:t xml:space="preserve">, if staff were not </w:t>
      </w:r>
      <w:proofErr w:type="gramStart"/>
      <w:r w:rsidR="003072EE">
        <w:rPr>
          <w:rFonts w:eastAsia="Times New Roman" w:cs="Times New Roman"/>
          <w:sz w:val="24"/>
          <w:szCs w:val="24"/>
        </w:rPr>
        <w:t>present</w:t>
      </w:r>
      <w:proofErr w:type="gramEnd"/>
    </w:p>
    <w:p w14:paraId="05E12AB7" w14:textId="77777777" w:rsidR="00952158" w:rsidRDefault="0088121C" w:rsidP="009521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8121C">
        <w:rPr>
          <w:rFonts w:eastAsia="Times New Roman" w:cs="Times New Roman"/>
          <w:sz w:val="24"/>
          <w:szCs w:val="24"/>
        </w:rPr>
        <w:t xml:space="preserve">Provide timely updates to </w:t>
      </w:r>
      <w:r w:rsidR="00803D97">
        <w:rPr>
          <w:rFonts w:eastAsia="Times New Roman" w:cs="Times New Roman"/>
          <w:sz w:val="24"/>
          <w:szCs w:val="24"/>
        </w:rPr>
        <w:t>a</w:t>
      </w:r>
      <w:r w:rsidRPr="0088121C">
        <w:rPr>
          <w:rFonts w:eastAsia="Times New Roman" w:cs="Times New Roman"/>
          <w:sz w:val="24"/>
          <w:szCs w:val="24"/>
        </w:rPr>
        <w:t xml:space="preserve">lumni staff </w:t>
      </w:r>
      <w:r w:rsidR="00803D97">
        <w:rPr>
          <w:rFonts w:eastAsia="Times New Roman" w:cs="Times New Roman"/>
          <w:sz w:val="24"/>
          <w:szCs w:val="24"/>
        </w:rPr>
        <w:t>on</w:t>
      </w:r>
      <w:r w:rsidRPr="0088121C">
        <w:rPr>
          <w:rFonts w:eastAsia="Times New Roman" w:cs="Times New Roman"/>
          <w:sz w:val="24"/>
          <w:szCs w:val="24"/>
        </w:rPr>
        <w:t xml:space="preserve"> any changes </w:t>
      </w:r>
      <w:r w:rsidR="00952158">
        <w:rPr>
          <w:rFonts w:eastAsia="Times New Roman" w:cs="Times New Roman"/>
          <w:sz w:val="24"/>
          <w:szCs w:val="24"/>
        </w:rPr>
        <w:t>in board member assignments</w:t>
      </w:r>
      <w:r w:rsidR="004A23E1">
        <w:rPr>
          <w:rFonts w:eastAsia="Times New Roman" w:cs="Times New Roman"/>
          <w:sz w:val="24"/>
          <w:szCs w:val="24"/>
        </w:rPr>
        <w:t>.</w:t>
      </w:r>
    </w:p>
    <w:p w14:paraId="05E12AB9" w14:textId="7D64D178" w:rsidR="00114E56" w:rsidRDefault="00114E56" w:rsidP="00161CFD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05E12AC4" w14:textId="77777777" w:rsidR="00161CFD" w:rsidRPr="00161CFD" w:rsidRDefault="00161CFD" w:rsidP="00161CFD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</w:p>
    <w:p w14:paraId="05E12AC5" w14:textId="08EFFA2A" w:rsidR="00161CFD" w:rsidRPr="004C4DFB" w:rsidRDefault="00161CFD" w:rsidP="00161CFD">
      <w:pPr>
        <w:pBdr>
          <w:bottom w:val="single" w:sz="4" w:space="1" w:color="auto"/>
        </w:pBdr>
        <w:spacing w:after="0" w:line="240" w:lineRule="auto"/>
        <w:rPr>
          <w:b/>
          <w:sz w:val="28"/>
          <w:szCs w:val="24"/>
        </w:rPr>
      </w:pPr>
      <w:r w:rsidRPr="004C4DFB">
        <w:rPr>
          <w:b/>
          <w:sz w:val="28"/>
          <w:szCs w:val="24"/>
        </w:rPr>
        <w:t>Resources</w:t>
      </w:r>
    </w:p>
    <w:p w14:paraId="05E12AC6" w14:textId="3477307E" w:rsidR="00161CFD" w:rsidRPr="00811A78" w:rsidRDefault="00B721EE" w:rsidP="00161CF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An o</w:t>
      </w:r>
      <w:r w:rsidR="00161CFD">
        <w:rPr>
          <w:rFonts w:eastAsia="Times New Roman" w:cs="Times New Roman"/>
          <w:sz w:val="24"/>
          <w:szCs w:val="24"/>
        </w:rPr>
        <w:t xml:space="preserve">fficially recognized alumni </w:t>
      </w:r>
      <w:r w:rsidR="00715A5F">
        <w:rPr>
          <w:rFonts w:eastAsia="Times New Roman" w:cs="Times New Roman"/>
          <w:sz w:val="24"/>
          <w:szCs w:val="24"/>
        </w:rPr>
        <w:t>network</w:t>
      </w:r>
      <w:r w:rsidR="00161CFD" w:rsidRPr="00811A78">
        <w:rPr>
          <w:rFonts w:eastAsia="Times New Roman" w:cs="Times New Roman"/>
          <w:sz w:val="24"/>
          <w:szCs w:val="24"/>
        </w:rPr>
        <w:t xml:space="preserve"> with the </w:t>
      </w:r>
      <w:r w:rsidR="00161CFD">
        <w:rPr>
          <w:rFonts w:eastAsia="Times New Roman" w:cs="Times New Roman"/>
          <w:sz w:val="24"/>
          <w:szCs w:val="24"/>
        </w:rPr>
        <w:t xml:space="preserve">UCR Alumni Association </w:t>
      </w:r>
      <w:r>
        <w:rPr>
          <w:rFonts w:eastAsia="Times New Roman" w:cs="Times New Roman"/>
          <w:sz w:val="24"/>
          <w:szCs w:val="24"/>
        </w:rPr>
        <w:t xml:space="preserve">has </w:t>
      </w:r>
      <w:r w:rsidR="00161CFD" w:rsidRPr="00811A78">
        <w:rPr>
          <w:rFonts w:eastAsia="Times New Roman" w:cs="Times New Roman"/>
          <w:sz w:val="24"/>
          <w:szCs w:val="24"/>
        </w:rPr>
        <w:t xml:space="preserve">access to the following organizational, online, and event resources. These resources are specifically designed to </w:t>
      </w:r>
      <w:r w:rsidR="004E56D4">
        <w:rPr>
          <w:rFonts w:eastAsia="Times New Roman" w:cs="Times New Roman"/>
          <w:sz w:val="24"/>
          <w:szCs w:val="24"/>
        </w:rPr>
        <w:t>help</w:t>
      </w:r>
      <w:r w:rsidR="005E2921" w:rsidRPr="00811A78">
        <w:rPr>
          <w:rFonts w:eastAsia="Times New Roman" w:cs="Times New Roman"/>
          <w:sz w:val="24"/>
          <w:szCs w:val="24"/>
        </w:rPr>
        <w:t xml:space="preserve"> </w:t>
      </w:r>
      <w:r w:rsidR="00161CFD" w:rsidRPr="00811A78">
        <w:rPr>
          <w:rFonts w:eastAsia="Times New Roman" w:cs="Times New Roman"/>
          <w:sz w:val="24"/>
          <w:szCs w:val="24"/>
        </w:rPr>
        <w:t xml:space="preserve">build an engaged community of alumni and fulfill the responsibilities associated with maintaining a </w:t>
      </w:r>
      <w:r w:rsidR="00161CFD">
        <w:rPr>
          <w:rFonts w:eastAsia="Times New Roman" w:cs="Times New Roman"/>
          <w:sz w:val="24"/>
          <w:szCs w:val="24"/>
        </w:rPr>
        <w:t>charter with UCRAA.</w:t>
      </w:r>
    </w:p>
    <w:p w14:paraId="05E12AC7" w14:textId="77777777" w:rsidR="00161CFD" w:rsidRPr="00811A78" w:rsidRDefault="00161CFD" w:rsidP="00161CF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811A78">
        <w:rPr>
          <w:rFonts w:eastAsia="Times New Roman" w:cs="Times New Roman"/>
          <w:b/>
          <w:bCs/>
          <w:sz w:val="24"/>
          <w:szCs w:val="24"/>
        </w:rPr>
        <w:t>Resources</w:t>
      </w:r>
    </w:p>
    <w:p w14:paraId="05E12AC9" w14:textId="3D3B6513" w:rsidR="00126979" w:rsidRDefault="00161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26979">
        <w:rPr>
          <w:rFonts w:eastAsia="Times New Roman" w:cs="Times New Roman"/>
          <w:sz w:val="24"/>
          <w:szCs w:val="24"/>
        </w:rPr>
        <w:t xml:space="preserve">Alumni Association staff support with the </w:t>
      </w:r>
      <w:r w:rsidR="004230DC" w:rsidRPr="00126979">
        <w:rPr>
          <w:rFonts w:eastAsia="Times New Roman" w:cs="Times New Roman"/>
          <w:sz w:val="24"/>
          <w:szCs w:val="24"/>
        </w:rPr>
        <w:t>organization</w:t>
      </w:r>
      <w:r w:rsidRPr="00126979">
        <w:rPr>
          <w:rFonts w:eastAsia="Times New Roman" w:cs="Times New Roman"/>
          <w:sz w:val="24"/>
          <w:szCs w:val="24"/>
        </w:rPr>
        <w:t xml:space="preserve">, </w:t>
      </w:r>
      <w:r w:rsidR="00C145F8" w:rsidRPr="00126979">
        <w:rPr>
          <w:rFonts w:eastAsia="Times New Roman" w:cs="Times New Roman"/>
          <w:sz w:val="24"/>
          <w:szCs w:val="24"/>
        </w:rPr>
        <w:t>management</w:t>
      </w:r>
      <w:r w:rsidRPr="00126979">
        <w:rPr>
          <w:rFonts w:eastAsia="Times New Roman" w:cs="Times New Roman"/>
          <w:sz w:val="24"/>
          <w:szCs w:val="24"/>
        </w:rPr>
        <w:t xml:space="preserve">, and development of alumni </w:t>
      </w:r>
      <w:r w:rsidR="004E56D4" w:rsidRPr="00126979">
        <w:rPr>
          <w:rFonts w:eastAsia="Times New Roman" w:cs="Times New Roman"/>
          <w:sz w:val="24"/>
          <w:szCs w:val="24"/>
        </w:rPr>
        <w:t>networks</w:t>
      </w:r>
      <w:r w:rsidRPr="00126979">
        <w:rPr>
          <w:rFonts w:eastAsia="Times New Roman" w:cs="Times New Roman"/>
          <w:sz w:val="24"/>
          <w:szCs w:val="24"/>
        </w:rPr>
        <w:t xml:space="preserve"> </w:t>
      </w:r>
    </w:p>
    <w:p w14:paraId="05E12ACA" w14:textId="2AA16B29" w:rsidR="00282FCD" w:rsidRPr="00126979" w:rsidRDefault="004E56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26979">
        <w:rPr>
          <w:rFonts w:eastAsia="Times New Roman" w:cs="Times New Roman"/>
          <w:sz w:val="24"/>
          <w:szCs w:val="24"/>
        </w:rPr>
        <w:t xml:space="preserve">Network </w:t>
      </w:r>
      <w:r w:rsidR="00282FCD" w:rsidRPr="00126979">
        <w:rPr>
          <w:rFonts w:eastAsia="Times New Roman" w:cs="Times New Roman"/>
          <w:sz w:val="24"/>
          <w:szCs w:val="24"/>
        </w:rPr>
        <w:t>email</w:t>
      </w:r>
      <w:r w:rsidRPr="00126979">
        <w:rPr>
          <w:rFonts w:eastAsia="Times New Roman" w:cs="Times New Roman"/>
          <w:sz w:val="24"/>
          <w:szCs w:val="24"/>
        </w:rPr>
        <w:t xml:space="preserve"> address </w:t>
      </w:r>
    </w:p>
    <w:p w14:paraId="05E12ACB" w14:textId="77777777" w:rsidR="00282FCD" w:rsidRDefault="00282FCD" w:rsidP="00161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Online board application</w:t>
      </w:r>
    </w:p>
    <w:p w14:paraId="05E12ACC" w14:textId="77777777" w:rsidR="00282FCD" w:rsidRDefault="00282FCD" w:rsidP="00161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Online Event Request form</w:t>
      </w:r>
    </w:p>
    <w:p w14:paraId="2D87627B" w14:textId="77777777" w:rsidR="00467DE1" w:rsidRDefault="00467DE1" w:rsidP="00467D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Alumni staff are available for consultation and planning assistance. Staff can also arrange with direct payment of tickets, rental costs, </w:t>
      </w:r>
      <w:proofErr w:type="gramStart"/>
      <w:r>
        <w:rPr>
          <w:rFonts w:eastAsia="Times New Roman" w:cs="Times New Roman"/>
          <w:sz w:val="24"/>
          <w:szCs w:val="24"/>
        </w:rPr>
        <w:t>catering</w:t>
      </w:r>
      <w:proofErr w:type="gramEnd"/>
      <w:r>
        <w:rPr>
          <w:rFonts w:eastAsia="Times New Roman" w:cs="Times New Roman"/>
          <w:sz w:val="24"/>
          <w:szCs w:val="24"/>
        </w:rPr>
        <w:t xml:space="preserve"> or contractual obligations. Preapproval is required.</w:t>
      </w:r>
    </w:p>
    <w:p w14:paraId="4F67A0BE" w14:textId="142B7859" w:rsidR="00467DE1" w:rsidRPr="00467DE1" w:rsidRDefault="44B2DD01" w:rsidP="00467D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>Event liability coverage for events, including the ability to list your event venue as an “additional insured”.</w:t>
      </w:r>
    </w:p>
    <w:p w14:paraId="05E12ACD" w14:textId="314C3AA7" w:rsidR="00161CFD" w:rsidRPr="00811A78" w:rsidRDefault="3EAC541A" w:rsidP="00161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lastRenderedPageBreak/>
        <w:t>Events</w:t>
      </w:r>
      <w:r w:rsidR="47E4421C" w:rsidRPr="53DAA052">
        <w:rPr>
          <w:rFonts w:eastAsia="Times New Roman" w:cs="Times New Roman"/>
          <w:sz w:val="24"/>
          <w:szCs w:val="24"/>
        </w:rPr>
        <w:t xml:space="preserve"> and </w:t>
      </w:r>
      <w:r w:rsidR="4B203697" w:rsidRPr="53DAA052">
        <w:rPr>
          <w:rFonts w:eastAsia="Times New Roman" w:cs="Times New Roman"/>
          <w:sz w:val="24"/>
          <w:szCs w:val="24"/>
        </w:rPr>
        <w:t>activities</w:t>
      </w:r>
      <w:r w:rsidR="15B05BF5" w:rsidRPr="53DAA052">
        <w:rPr>
          <w:rFonts w:eastAsia="Times New Roman" w:cs="Times New Roman"/>
          <w:sz w:val="24"/>
          <w:szCs w:val="24"/>
        </w:rPr>
        <w:t xml:space="preserve"> posted on UCRAA website, event </w:t>
      </w:r>
      <w:r w:rsidR="4B203697" w:rsidRPr="53DAA052">
        <w:rPr>
          <w:rFonts w:eastAsia="Times New Roman" w:cs="Times New Roman"/>
          <w:sz w:val="24"/>
          <w:szCs w:val="24"/>
        </w:rPr>
        <w:t>calendar, and</w:t>
      </w:r>
      <w:r w:rsidR="15B05BF5" w:rsidRPr="53DAA052">
        <w:rPr>
          <w:rFonts w:eastAsia="Times New Roman" w:cs="Times New Roman"/>
          <w:sz w:val="24"/>
          <w:szCs w:val="24"/>
        </w:rPr>
        <w:t xml:space="preserve"> social </w:t>
      </w:r>
      <w:proofErr w:type="gramStart"/>
      <w:r w:rsidR="15B05BF5" w:rsidRPr="53DAA052">
        <w:rPr>
          <w:rFonts w:eastAsia="Times New Roman" w:cs="Times New Roman"/>
          <w:sz w:val="24"/>
          <w:szCs w:val="24"/>
        </w:rPr>
        <w:t>media</w:t>
      </w:r>
      <w:proofErr w:type="gramEnd"/>
      <w:r w:rsidR="15B05BF5" w:rsidRPr="53DAA052">
        <w:rPr>
          <w:rFonts w:eastAsia="Times New Roman" w:cs="Times New Roman"/>
          <w:sz w:val="24"/>
          <w:szCs w:val="24"/>
        </w:rPr>
        <w:t xml:space="preserve"> </w:t>
      </w:r>
    </w:p>
    <w:p w14:paraId="05E12ACE" w14:textId="77777777" w:rsidR="00282FCD" w:rsidRDefault="47E4421C" w:rsidP="00161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 xml:space="preserve">Paid social media advertising for select </w:t>
      </w:r>
      <w:proofErr w:type="gramStart"/>
      <w:r w:rsidRPr="53DAA052">
        <w:rPr>
          <w:rFonts w:eastAsia="Times New Roman" w:cs="Times New Roman"/>
          <w:sz w:val="24"/>
          <w:szCs w:val="24"/>
        </w:rPr>
        <w:t>events</w:t>
      </w:r>
      <w:proofErr w:type="gramEnd"/>
    </w:p>
    <w:p w14:paraId="05E12ACF" w14:textId="495C7517" w:rsidR="00161CFD" w:rsidRPr="00811A78" w:rsidRDefault="15B05BF5" w:rsidP="00161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 xml:space="preserve">Select events may be featured in UCRAA email and monthly e-newsletter. </w:t>
      </w:r>
    </w:p>
    <w:p w14:paraId="05E12AD0" w14:textId="77777777" w:rsidR="00161CFD" w:rsidRDefault="15B05BF5" w:rsidP="00161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 xml:space="preserve">Email blasts to alumni within your community to promote activities, events, and volunteer opportunities. Request form must be submitted at least </w:t>
      </w:r>
      <w:r w:rsidR="6F9FF8A6" w:rsidRPr="53DAA052">
        <w:rPr>
          <w:rFonts w:eastAsia="Times New Roman" w:cs="Times New Roman"/>
          <w:sz w:val="24"/>
          <w:szCs w:val="24"/>
        </w:rPr>
        <w:t xml:space="preserve">six weeks </w:t>
      </w:r>
      <w:r w:rsidRPr="53DAA052">
        <w:rPr>
          <w:rFonts w:eastAsia="Times New Roman" w:cs="Times New Roman"/>
          <w:sz w:val="24"/>
          <w:szCs w:val="24"/>
        </w:rPr>
        <w:t>prior to requested send date.</w:t>
      </w:r>
    </w:p>
    <w:p w14:paraId="05E12AD1" w14:textId="3435E866" w:rsidR="00161CFD" w:rsidRDefault="00161CFD" w:rsidP="00161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Online registration forms including the ability to accept payment. </w:t>
      </w:r>
      <w:r w:rsidR="002B556A">
        <w:rPr>
          <w:rFonts w:eastAsia="Times New Roman" w:cs="Times New Roman"/>
          <w:sz w:val="24"/>
          <w:szCs w:val="24"/>
        </w:rPr>
        <w:t>Fully completed r</w:t>
      </w:r>
      <w:r>
        <w:rPr>
          <w:rFonts w:eastAsia="Times New Roman" w:cs="Times New Roman"/>
          <w:sz w:val="24"/>
          <w:szCs w:val="24"/>
        </w:rPr>
        <w:t>equest form must be submitted six weeks prior to activity/event date</w:t>
      </w:r>
      <w:r w:rsidR="00404216">
        <w:rPr>
          <w:rFonts w:eastAsia="Times New Roman" w:cs="Times New Roman"/>
          <w:sz w:val="24"/>
          <w:szCs w:val="24"/>
        </w:rPr>
        <w:t>.</w:t>
      </w:r>
    </w:p>
    <w:p w14:paraId="4C983153" w14:textId="3E33B91E" w:rsidR="00467DE1" w:rsidRPr="00811A78" w:rsidRDefault="00467DE1" w:rsidP="00467D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11A78">
        <w:rPr>
          <w:rFonts w:eastAsia="Times New Roman" w:cs="Times New Roman"/>
          <w:sz w:val="24"/>
          <w:szCs w:val="24"/>
        </w:rPr>
        <w:t xml:space="preserve">Event support materials including </w:t>
      </w:r>
      <w:r>
        <w:rPr>
          <w:rFonts w:eastAsia="Times New Roman" w:cs="Times New Roman"/>
          <w:sz w:val="24"/>
          <w:szCs w:val="24"/>
        </w:rPr>
        <w:t xml:space="preserve">nametags, </w:t>
      </w:r>
      <w:r w:rsidRPr="00811A78">
        <w:rPr>
          <w:rFonts w:eastAsia="Times New Roman" w:cs="Times New Roman"/>
          <w:sz w:val="24"/>
          <w:szCs w:val="24"/>
        </w:rPr>
        <w:t>decorations</w:t>
      </w:r>
      <w:r>
        <w:rPr>
          <w:rFonts w:eastAsia="Times New Roman" w:cs="Times New Roman"/>
          <w:sz w:val="24"/>
          <w:szCs w:val="24"/>
        </w:rPr>
        <w:t xml:space="preserve">, and giveaways (as supplies last). </w:t>
      </w:r>
      <w:r w:rsidR="008B5202">
        <w:rPr>
          <w:rFonts w:eastAsia="Times New Roman" w:cs="Times New Roman"/>
          <w:sz w:val="24"/>
          <w:szCs w:val="24"/>
        </w:rPr>
        <w:t>H</w:t>
      </w:r>
      <w:r>
        <w:rPr>
          <w:rFonts w:eastAsia="Times New Roman" w:cs="Times New Roman"/>
          <w:sz w:val="24"/>
          <w:szCs w:val="24"/>
        </w:rPr>
        <w:t>igher</w:t>
      </w:r>
      <w:r w:rsidR="008B5202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 xml:space="preserve">end door prizes or speaker gifts </w:t>
      </w:r>
      <w:r w:rsidR="008B5202">
        <w:rPr>
          <w:rFonts w:eastAsia="Times New Roman" w:cs="Times New Roman"/>
          <w:sz w:val="24"/>
          <w:szCs w:val="24"/>
        </w:rPr>
        <w:t xml:space="preserve">are available </w:t>
      </w:r>
      <w:r>
        <w:rPr>
          <w:rFonts w:eastAsia="Times New Roman" w:cs="Times New Roman"/>
          <w:sz w:val="24"/>
          <w:szCs w:val="24"/>
        </w:rPr>
        <w:t>for select events</w:t>
      </w:r>
      <w:r w:rsidR="008B5202">
        <w:rPr>
          <w:rFonts w:eastAsia="Times New Roman" w:cs="Times New Roman"/>
          <w:sz w:val="24"/>
          <w:szCs w:val="24"/>
        </w:rPr>
        <w:t xml:space="preserve"> - r</w:t>
      </w:r>
      <w:r>
        <w:rPr>
          <w:rFonts w:eastAsia="Times New Roman" w:cs="Times New Roman"/>
          <w:sz w:val="24"/>
          <w:szCs w:val="24"/>
        </w:rPr>
        <w:t>equest due with event request form.</w:t>
      </w:r>
    </w:p>
    <w:p w14:paraId="05A91A84" w14:textId="77777777" w:rsidR="00467DE1" w:rsidRPr="00811A78" w:rsidRDefault="00467DE1" w:rsidP="00467D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UCRAA</w:t>
      </w:r>
      <w:r w:rsidRPr="00811A78">
        <w:rPr>
          <w:rFonts w:eastAsia="Times New Roman" w:cs="Times New Roman"/>
          <w:sz w:val="24"/>
          <w:szCs w:val="24"/>
        </w:rPr>
        <w:t xml:space="preserve"> staff attendance at key events as</w:t>
      </w:r>
      <w:r>
        <w:rPr>
          <w:rFonts w:eastAsia="Times New Roman" w:cs="Times New Roman"/>
          <w:sz w:val="24"/>
          <w:szCs w:val="24"/>
        </w:rPr>
        <w:t xml:space="preserve"> available.</w:t>
      </w:r>
    </w:p>
    <w:p w14:paraId="05E12AF6" w14:textId="479E8AD8" w:rsidR="00161CFD" w:rsidRPr="00404216" w:rsidRDefault="00467DE1" w:rsidP="004042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Staff</w:t>
      </w:r>
      <w:r w:rsidRPr="00811A78">
        <w:rPr>
          <w:rFonts w:eastAsia="Times New Roman" w:cs="Times New Roman"/>
          <w:sz w:val="24"/>
          <w:szCs w:val="24"/>
        </w:rPr>
        <w:t xml:space="preserve"> assistance and guidance with identifying an</w:t>
      </w:r>
      <w:r>
        <w:rPr>
          <w:rFonts w:eastAsia="Times New Roman" w:cs="Times New Roman"/>
          <w:sz w:val="24"/>
          <w:szCs w:val="24"/>
        </w:rPr>
        <w:t>d securing speakers</w:t>
      </w:r>
      <w:r w:rsidRPr="00811A78">
        <w:rPr>
          <w:rFonts w:eastAsia="Times New Roman" w:cs="Times New Roman"/>
          <w:sz w:val="24"/>
          <w:szCs w:val="24"/>
        </w:rPr>
        <w:t>.</w:t>
      </w:r>
    </w:p>
    <w:p w14:paraId="05E12AF7" w14:textId="77777777" w:rsidR="0088121C" w:rsidRDefault="0088121C" w:rsidP="0088121C">
      <w:pPr>
        <w:spacing w:after="0" w:line="240" w:lineRule="auto"/>
        <w:rPr>
          <w:sz w:val="24"/>
          <w:szCs w:val="24"/>
        </w:rPr>
      </w:pPr>
    </w:p>
    <w:p w14:paraId="05E12AF8" w14:textId="1D989C27" w:rsidR="00161CFD" w:rsidRPr="00386CC3" w:rsidRDefault="00161CFD" w:rsidP="00161CFD">
      <w:pPr>
        <w:pBdr>
          <w:bottom w:val="single" w:sz="4" w:space="1" w:color="auto"/>
        </w:pBdr>
        <w:spacing w:after="0" w:line="240" w:lineRule="auto"/>
        <w:rPr>
          <w:b/>
          <w:sz w:val="28"/>
          <w:szCs w:val="24"/>
        </w:rPr>
      </w:pPr>
      <w:r w:rsidRPr="00386CC3">
        <w:rPr>
          <w:b/>
          <w:sz w:val="28"/>
          <w:szCs w:val="24"/>
        </w:rPr>
        <w:t>Donations and Gifts – Monetary and Gift-in-kind</w:t>
      </w:r>
    </w:p>
    <w:p w14:paraId="49AFDCA7" w14:textId="4579865C" w:rsidR="53DAA052" w:rsidRDefault="15B05BF5" w:rsidP="00B05D6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  <w:r w:rsidRPr="53DAA052">
        <w:rPr>
          <w:rFonts w:eastAsia="Times New Roman" w:cs="Times New Roman"/>
          <w:b/>
          <w:bCs/>
          <w:sz w:val="24"/>
          <w:szCs w:val="24"/>
        </w:rPr>
        <w:t>Monetary Donations</w:t>
      </w:r>
    </w:p>
    <w:p w14:paraId="3F410EEC" w14:textId="02AB4090" w:rsidR="00856BB2" w:rsidRPr="0009050F" w:rsidRDefault="1CBDFDD2" w:rsidP="53DAA0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 xml:space="preserve">Alumni </w:t>
      </w:r>
      <w:r w:rsidR="2C4A247A" w:rsidRPr="53DAA052">
        <w:rPr>
          <w:rFonts w:eastAsia="Times New Roman" w:cs="Times New Roman"/>
          <w:sz w:val="24"/>
          <w:szCs w:val="24"/>
        </w:rPr>
        <w:t xml:space="preserve">networks </w:t>
      </w:r>
      <w:r w:rsidRPr="53DAA052">
        <w:rPr>
          <w:rFonts w:eastAsia="Times New Roman" w:cs="Times New Roman"/>
          <w:sz w:val="24"/>
          <w:szCs w:val="24"/>
        </w:rPr>
        <w:t xml:space="preserve">may solicit and collect donations on behalf of </w:t>
      </w:r>
      <w:r w:rsidR="05F0FD4E" w:rsidRPr="53DAA052">
        <w:rPr>
          <w:rFonts w:eastAsia="Times New Roman" w:cs="Times New Roman"/>
          <w:sz w:val="24"/>
          <w:szCs w:val="24"/>
        </w:rPr>
        <w:t xml:space="preserve">the </w:t>
      </w:r>
      <w:r w:rsidRPr="53DAA052">
        <w:rPr>
          <w:rFonts w:eastAsia="Times New Roman" w:cs="Times New Roman"/>
          <w:sz w:val="24"/>
          <w:szCs w:val="24"/>
        </w:rPr>
        <w:t xml:space="preserve">UCRAA Endowed Scholarship, UCRAA programs, and other campus departments. </w:t>
      </w:r>
      <w:r w:rsidR="117A8B7D" w:rsidRPr="53DAA052">
        <w:rPr>
          <w:rFonts w:eastAsia="Times New Roman" w:cs="Times New Roman"/>
          <w:sz w:val="24"/>
          <w:szCs w:val="24"/>
        </w:rPr>
        <w:t>For more information, reach out to the Alumni Engagement staff.</w:t>
      </w:r>
    </w:p>
    <w:p w14:paraId="78D044C7" w14:textId="77777777" w:rsidR="00856BB2" w:rsidRPr="0009050F" w:rsidRDefault="117A8B7D" w:rsidP="53DAA052">
      <w:pPr>
        <w:spacing w:before="100" w:beforeAutospacing="1" w:after="100" w:afterAutospacing="1" w:line="240" w:lineRule="auto"/>
        <w:outlineLvl w:val="2"/>
        <w:rPr>
          <w:color w:val="000000" w:themeColor="text1"/>
          <w:sz w:val="27"/>
          <w:szCs w:val="27"/>
        </w:rPr>
      </w:pPr>
      <w:r w:rsidRPr="53DAA052">
        <w:rPr>
          <w:rFonts w:eastAsia="Times New Roman" w:cs="Times New Roman"/>
          <w:b/>
          <w:bCs/>
          <w:sz w:val="24"/>
          <w:szCs w:val="24"/>
        </w:rPr>
        <w:t>In-Kind Donations of Goods</w:t>
      </w:r>
    </w:p>
    <w:p w14:paraId="7FFF26A2" w14:textId="3B3D58B2" w:rsidR="00856BB2" w:rsidRPr="0009050F" w:rsidRDefault="117A8B7D" w:rsidP="53DAA0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>In-kind donations of goods may be accepted. UCR does not provide a receipt for in-kind gifts but only a letter that states an in-kind donation was provided.  Consult with your UCR staff liaison before accepting any in-kind donations of goods. In-kind gifts are only tax deductible to the extent provided in the IRS rules [See IRS Publication 526, Charitable Contributions].</w:t>
      </w:r>
    </w:p>
    <w:p w14:paraId="0C00E9D6" w14:textId="77777777" w:rsidR="00856BB2" w:rsidRPr="0009050F" w:rsidRDefault="117A8B7D" w:rsidP="53DAA05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53DAA052">
        <w:rPr>
          <w:rFonts w:eastAsia="Times New Roman" w:cs="Times New Roman"/>
          <w:b/>
          <w:bCs/>
          <w:sz w:val="24"/>
          <w:szCs w:val="24"/>
        </w:rPr>
        <w:t>In-Kind Donations of Services</w:t>
      </w:r>
    </w:p>
    <w:p w14:paraId="33EC171A" w14:textId="77777777" w:rsidR="00856BB2" w:rsidRPr="0009050F" w:rsidRDefault="117A8B7D" w:rsidP="53DAA0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 xml:space="preserve">In-kind donations of services are </w:t>
      </w:r>
      <w:r w:rsidRPr="53DAA052">
        <w:rPr>
          <w:rFonts w:eastAsia="Times New Roman" w:cs="Times New Roman"/>
          <w:b/>
          <w:bCs/>
          <w:sz w:val="24"/>
          <w:szCs w:val="24"/>
          <w:u w:val="single"/>
        </w:rPr>
        <w:t>NOT</w:t>
      </w:r>
      <w:r w:rsidRPr="53DAA052">
        <w:rPr>
          <w:rFonts w:eastAsia="Times New Roman" w:cs="Times New Roman"/>
          <w:sz w:val="24"/>
          <w:szCs w:val="24"/>
        </w:rPr>
        <w:t xml:space="preserve"> tax-deductible. UCR cannot provide a tax-deductible receipt for any kind of donated service.</w:t>
      </w:r>
    </w:p>
    <w:p w14:paraId="419C3C69" w14:textId="77777777" w:rsidR="00856BB2" w:rsidRPr="0009050F" w:rsidRDefault="117A8B7D" w:rsidP="53DAA05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>Examples of services:</w:t>
      </w:r>
    </w:p>
    <w:p w14:paraId="52CF8700" w14:textId="77777777" w:rsidR="00856BB2" w:rsidRPr="0009050F" w:rsidRDefault="117A8B7D" w:rsidP="53DAA052">
      <w:pPr>
        <w:numPr>
          <w:ilvl w:val="0"/>
          <w:numId w:val="4"/>
        </w:numPr>
        <w:spacing w:before="100" w:beforeAutospacing="1" w:after="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>A graphic designer donates her design services to make a t-shirt design.</w:t>
      </w:r>
    </w:p>
    <w:p w14:paraId="1E55D162" w14:textId="743E515C" w:rsidR="00856BB2" w:rsidRPr="0009050F" w:rsidRDefault="117A8B7D" w:rsidP="53DAA052">
      <w:pPr>
        <w:numPr>
          <w:ilvl w:val="0"/>
          <w:numId w:val="4"/>
        </w:numPr>
        <w:spacing w:before="100" w:beforeAutospacing="1" w:after="0" w:afterAutospacing="1" w:line="240" w:lineRule="auto"/>
        <w:rPr>
          <w:rFonts w:eastAsia="Times New Roman" w:cs="Times New Roman"/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>An alumnus volunteers his time to staff an event.</w:t>
      </w:r>
    </w:p>
    <w:p w14:paraId="05E12B0E" w14:textId="570D8F2E" w:rsidR="00C96CAC" w:rsidRPr="00404216" w:rsidRDefault="117A8B7D" w:rsidP="00404216">
      <w:pPr>
        <w:numPr>
          <w:ilvl w:val="0"/>
          <w:numId w:val="4"/>
        </w:numPr>
        <w:shd w:val="clear" w:color="auto" w:fill="FFFFFF" w:themeFill="background1"/>
        <w:spacing w:before="100" w:beforeAutospacing="1" w:after="0" w:afterAutospacing="1" w:line="240" w:lineRule="auto"/>
        <w:rPr>
          <w:sz w:val="24"/>
          <w:szCs w:val="24"/>
        </w:rPr>
      </w:pPr>
      <w:r w:rsidRPr="53DAA052">
        <w:rPr>
          <w:rFonts w:eastAsia="Times New Roman" w:cs="Times New Roman"/>
          <w:sz w:val="24"/>
          <w:szCs w:val="24"/>
        </w:rPr>
        <w:t>A chef donates his time to prepare hors d’oeuvres for a reception.</w:t>
      </w:r>
    </w:p>
    <w:sectPr w:rsidR="00C96CAC" w:rsidRPr="00404216" w:rsidSect="008812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4CA8" w14:textId="77777777" w:rsidR="00B56A90" w:rsidRDefault="00B56A90" w:rsidP="00A52E8F">
      <w:pPr>
        <w:spacing w:after="0" w:line="240" w:lineRule="auto"/>
      </w:pPr>
      <w:r>
        <w:separator/>
      </w:r>
    </w:p>
  </w:endnote>
  <w:endnote w:type="continuationSeparator" w:id="0">
    <w:p w14:paraId="00A0DEC3" w14:textId="77777777" w:rsidR="00B56A90" w:rsidRDefault="00B56A90" w:rsidP="00A52E8F">
      <w:pPr>
        <w:spacing w:after="0" w:line="240" w:lineRule="auto"/>
      </w:pPr>
      <w:r>
        <w:continuationSeparator/>
      </w:r>
    </w:p>
  </w:endnote>
  <w:endnote w:type="continuationNotice" w:id="1">
    <w:p w14:paraId="17399779" w14:textId="77777777" w:rsidR="00B56A90" w:rsidRDefault="00B56A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3BBD" w14:textId="77777777" w:rsidR="007775E6" w:rsidRDefault="00777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51913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5E12B15" w14:textId="61003E26" w:rsidR="0088121C" w:rsidRDefault="0088121C" w:rsidP="0088121C">
            <w:pPr>
              <w:pStyle w:val="Footer"/>
            </w:pPr>
            <w:r w:rsidRPr="00B60B37">
              <w:rPr>
                <w:sz w:val="24"/>
                <w:szCs w:val="24"/>
              </w:rPr>
              <w:t xml:space="preserve">Page </w:t>
            </w:r>
            <w:r w:rsidRPr="00B60B37">
              <w:rPr>
                <w:b/>
                <w:bCs/>
                <w:sz w:val="24"/>
                <w:szCs w:val="24"/>
              </w:rPr>
              <w:fldChar w:fldCharType="begin"/>
            </w:r>
            <w:r w:rsidRPr="00B60B37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B60B37">
              <w:rPr>
                <w:b/>
                <w:bCs/>
                <w:sz w:val="24"/>
                <w:szCs w:val="24"/>
              </w:rPr>
              <w:fldChar w:fldCharType="separate"/>
            </w:r>
            <w:r w:rsidR="00127C7C">
              <w:rPr>
                <w:b/>
                <w:bCs/>
                <w:noProof/>
                <w:sz w:val="24"/>
                <w:szCs w:val="24"/>
              </w:rPr>
              <w:t>8</w:t>
            </w:r>
            <w:r w:rsidRPr="00B60B37">
              <w:rPr>
                <w:b/>
                <w:bCs/>
                <w:sz w:val="24"/>
                <w:szCs w:val="24"/>
              </w:rPr>
              <w:fldChar w:fldCharType="end"/>
            </w:r>
            <w:r w:rsidRPr="00B60B37">
              <w:rPr>
                <w:sz w:val="24"/>
                <w:szCs w:val="24"/>
              </w:rPr>
              <w:t xml:space="preserve"> of </w:t>
            </w:r>
            <w:r w:rsidRPr="00B60B37">
              <w:rPr>
                <w:b/>
                <w:bCs/>
                <w:sz w:val="24"/>
                <w:szCs w:val="24"/>
              </w:rPr>
              <w:fldChar w:fldCharType="begin"/>
            </w:r>
            <w:r w:rsidRPr="00B60B37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B60B37">
              <w:rPr>
                <w:b/>
                <w:bCs/>
                <w:sz w:val="24"/>
                <w:szCs w:val="24"/>
              </w:rPr>
              <w:fldChar w:fldCharType="separate"/>
            </w:r>
            <w:r w:rsidR="00127C7C">
              <w:rPr>
                <w:b/>
                <w:bCs/>
                <w:noProof/>
                <w:sz w:val="24"/>
                <w:szCs w:val="24"/>
              </w:rPr>
              <w:t>8</w:t>
            </w:r>
            <w:r w:rsidRPr="00B60B3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7775E6">
              <w:rPr>
                <w:bCs/>
                <w:sz w:val="20"/>
                <w:szCs w:val="20"/>
              </w:rPr>
              <w:t>07/2023</w:t>
            </w:r>
          </w:p>
        </w:sdtContent>
      </w:sdt>
    </w:sdtContent>
  </w:sdt>
  <w:p w14:paraId="05E12B16" w14:textId="77777777" w:rsidR="00A52E8F" w:rsidRPr="0088121C" w:rsidRDefault="00A52E8F" w:rsidP="00881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7E85" w14:textId="77777777" w:rsidR="007775E6" w:rsidRDefault="00777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A6E5" w14:textId="77777777" w:rsidR="00B56A90" w:rsidRDefault="00B56A90" w:rsidP="00A52E8F">
      <w:pPr>
        <w:spacing w:after="0" w:line="240" w:lineRule="auto"/>
      </w:pPr>
      <w:r>
        <w:separator/>
      </w:r>
    </w:p>
  </w:footnote>
  <w:footnote w:type="continuationSeparator" w:id="0">
    <w:p w14:paraId="2A2B8692" w14:textId="77777777" w:rsidR="00B56A90" w:rsidRDefault="00B56A90" w:rsidP="00A52E8F">
      <w:pPr>
        <w:spacing w:after="0" w:line="240" w:lineRule="auto"/>
      </w:pPr>
      <w:r>
        <w:continuationSeparator/>
      </w:r>
    </w:p>
  </w:footnote>
  <w:footnote w:type="continuationNotice" w:id="1">
    <w:p w14:paraId="51E4E690" w14:textId="77777777" w:rsidR="00B56A90" w:rsidRDefault="00B56A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14D5" w14:textId="77777777" w:rsidR="007775E6" w:rsidRDefault="00777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2B13" w14:textId="379D8C01" w:rsidR="0088121C" w:rsidRPr="00303FAE" w:rsidRDefault="001E5C9F" w:rsidP="0088121C">
    <w:pPr>
      <w:spacing w:after="0" w:line="240" w:lineRule="auto"/>
      <w:rPr>
        <w:b/>
        <w:sz w:val="36"/>
        <w:szCs w:val="36"/>
      </w:rPr>
    </w:pPr>
    <w:r>
      <w:rPr>
        <w:noProof/>
        <w:sz w:val="24"/>
      </w:rPr>
      <w:drawing>
        <wp:inline distT="0" distB="0" distL="0" distR="0" wp14:anchorId="05E12B17" wp14:editId="05E12B18">
          <wp:extent cx="807720" cy="1009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21C">
      <w:tab/>
    </w:r>
    <w:r w:rsidR="0088121C">
      <w:tab/>
    </w:r>
    <w:r w:rsidR="0088121C">
      <w:tab/>
    </w:r>
    <w:r w:rsidR="0088121C" w:rsidRPr="00303FAE">
      <w:rPr>
        <w:b/>
        <w:sz w:val="36"/>
        <w:szCs w:val="36"/>
      </w:rPr>
      <w:t xml:space="preserve">UCR Alumni </w:t>
    </w:r>
    <w:r w:rsidR="00902CA1">
      <w:rPr>
        <w:b/>
        <w:sz w:val="36"/>
        <w:szCs w:val="36"/>
      </w:rPr>
      <w:t>Networks</w:t>
    </w:r>
  </w:p>
  <w:p w14:paraId="05E12B14" w14:textId="77777777" w:rsidR="0088121C" w:rsidRDefault="00881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E664" w14:textId="77777777" w:rsidR="007775E6" w:rsidRDefault="00777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F01E"/>
    <w:multiLevelType w:val="multilevel"/>
    <w:tmpl w:val="79762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7B4D"/>
    <w:multiLevelType w:val="multilevel"/>
    <w:tmpl w:val="3B44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35C55"/>
    <w:multiLevelType w:val="multilevel"/>
    <w:tmpl w:val="FD9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C5706"/>
    <w:multiLevelType w:val="multilevel"/>
    <w:tmpl w:val="A2BC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C388F"/>
    <w:multiLevelType w:val="hybridMultilevel"/>
    <w:tmpl w:val="EB44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4E62"/>
    <w:multiLevelType w:val="multilevel"/>
    <w:tmpl w:val="B8F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70B03"/>
    <w:multiLevelType w:val="multilevel"/>
    <w:tmpl w:val="6CDE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E3F02"/>
    <w:multiLevelType w:val="multilevel"/>
    <w:tmpl w:val="C324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42BBF"/>
    <w:multiLevelType w:val="multilevel"/>
    <w:tmpl w:val="E5EC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15D4B"/>
    <w:multiLevelType w:val="hybridMultilevel"/>
    <w:tmpl w:val="A4BC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74813"/>
    <w:multiLevelType w:val="multilevel"/>
    <w:tmpl w:val="8B3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019322">
    <w:abstractNumId w:val="0"/>
  </w:num>
  <w:num w:numId="2" w16cid:durableId="1003320591">
    <w:abstractNumId w:val="4"/>
  </w:num>
  <w:num w:numId="3" w16cid:durableId="1190527960">
    <w:abstractNumId w:val="9"/>
  </w:num>
  <w:num w:numId="4" w16cid:durableId="1310594806">
    <w:abstractNumId w:val="6"/>
  </w:num>
  <w:num w:numId="5" w16cid:durableId="85883856">
    <w:abstractNumId w:val="7"/>
  </w:num>
  <w:num w:numId="6" w16cid:durableId="1389914884">
    <w:abstractNumId w:val="3"/>
  </w:num>
  <w:num w:numId="7" w16cid:durableId="1454057587">
    <w:abstractNumId w:val="2"/>
  </w:num>
  <w:num w:numId="8" w16cid:durableId="1950697327">
    <w:abstractNumId w:val="10"/>
  </w:num>
  <w:num w:numId="9" w16cid:durableId="993096688">
    <w:abstractNumId w:val="8"/>
  </w:num>
  <w:num w:numId="10" w16cid:durableId="1952665032">
    <w:abstractNumId w:val="5"/>
  </w:num>
  <w:num w:numId="11" w16cid:durableId="148080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82"/>
    <w:rsid w:val="0000280C"/>
    <w:rsid w:val="00022231"/>
    <w:rsid w:val="00022C32"/>
    <w:rsid w:val="0004577A"/>
    <w:rsid w:val="00064FA5"/>
    <w:rsid w:val="000A23FA"/>
    <w:rsid w:val="000D09BB"/>
    <w:rsid w:val="000D110B"/>
    <w:rsid w:val="000D4044"/>
    <w:rsid w:val="000D5FE5"/>
    <w:rsid w:val="00114E56"/>
    <w:rsid w:val="00117D05"/>
    <w:rsid w:val="00126979"/>
    <w:rsid w:val="00127C7C"/>
    <w:rsid w:val="00135743"/>
    <w:rsid w:val="00146240"/>
    <w:rsid w:val="00160CCD"/>
    <w:rsid w:val="00161CFD"/>
    <w:rsid w:val="001669E2"/>
    <w:rsid w:val="001D47A3"/>
    <w:rsid w:val="001E5C9F"/>
    <w:rsid w:val="002049E2"/>
    <w:rsid w:val="00211387"/>
    <w:rsid w:val="0021622E"/>
    <w:rsid w:val="00226461"/>
    <w:rsid w:val="00242F5C"/>
    <w:rsid w:val="00243649"/>
    <w:rsid w:val="002438B9"/>
    <w:rsid w:val="002511A9"/>
    <w:rsid w:val="00253454"/>
    <w:rsid w:val="00282FCD"/>
    <w:rsid w:val="00295DC4"/>
    <w:rsid w:val="002A62FF"/>
    <w:rsid w:val="002B47FA"/>
    <w:rsid w:val="002B556A"/>
    <w:rsid w:val="002D52C0"/>
    <w:rsid w:val="002E407F"/>
    <w:rsid w:val="00303FAE"/>
    <w:rsid w:val="003072EE"/>
    <w:rsid w:val="00311A82"/>
    <w:rsid w:val="00355F01"/>
    <w:rsid w:val="00384D73"/>
    <w:rsid w:val="003971D7"/>
    <w:rsid w:val="003B5B6A"/>
    <w:rsid w:val="003C58F3"/>
    <w:rsid w:val="00404216"/>
    <w:rsid w:val="00405920"/>
    <w:rsid w:val="00407A3C"/>
    <w:rsid w:val="004230DC"/>
    <w:rsid w:val="004319F3"/>
    <w:rsid w:val="00434104"/>
    <w:rsid w:val="004468CF"/>
    <w:rsid w:val="0046073D"/>
    <w:rsid w:val="00461A49"/>
    <w:rsid w:val="00467DE1"/>
    <w:rsid w:val="00494B59"/>
    <w:rsid w:val="004A23E1"/>
    <w:rsid w:val="004C4EBB"/>
    <w:rsid w:val="004C591E"/>
    <w:rsid w:val="004D236C"/>
    <w:rsid w:val="004E56D4"/>
    <w:rsid w:val="005367E2"/>
    <w:rsid w:val="00563D75"/>
    <w:rsid w:val="00576FEA"/>
    <w:rsid w:val="005B7701"/>
    <w:rsid w:val="005E2921"/>
    <w:rsid w:val="006170C8"/>
    <w:rsid w:val="00680CB2"/>
    <w:rsid w:val="006A0440"/>
    <w:rsid w:val="006C2F6B"/>
    <w:rsid w:val="006E3FFE"/>
    <w:rsid w:val="00715A5F"/>
    <w:rsid w:val="00746043"/>
    <w:rsid w:val="007639C9"/>
    <w:rsid w:val="0076483C"/>
    <w:rsid w:val="0077136D"/>
    <w:rsid w:val="007775E6"/>
    <w:rsid w:val="007A1B22"/>
    <w:rsid w:val="007B5F87"/>
    <w:rsid w:val="007E1F93"/>
    <w:rsid w:val="007E5031"/>
    <w:rsid w:val="007F425B"/>
    <w:rsid w:val="007F46A4"/>
    <w:rsid w:val="00803D97"/>
    <w:rsid w:val="00842E5A"/>
    <w:rsid w:val="00850147"/>
    <w:rsid w:val="00856BB2"/>
    <w:rsid w:val="0087644A"/>
    <w:rsid w:val="0088121C"/>
    <w:rsid w:val="008835E2"/>
    <w:rsid w:val="008B5202"/>
    <w:rsid w:val="008F63F6"/>
    <w:rsid w:val="00902CA1"/>
    <w:rsid w:val="00952158"/>
    <w:rsid w:val="009B2259"/>
    <w:rsid w:val="009C2A36"/>
    <w:rsid w:val="009D34B6"/>
    <w:rsid w:val="00A41EEA"/>
    <w:rsid w:val="00A420A7"/>
    <w:rsid w:val="00A5264C"/>
    <w:rsid w:val="00A52E8F"/>
    <w:rsid w:val="00A70ABA"/>
    <w:rsid w:val="00A754F8"/>
    <w:rsid w:val="00AC0728"/>
    <w:rsid w:val="00AE2DC9"/>
    <w:rsid w:val="00B05D66"/>
    <w:rsid w:val="00B22DC2"/>
    <w:rsid w:val="00B461D4"/>
    <w:rsid w:val="00B46356"/>
    <w:rsid w:val="00B52989"/>
    <w:rsid w:val="00B55D26"/>
    <w:rsid w:val="00B56A90"/>
    <w:rsid w:val="00B660D7"/>
    <w:rsid w:val="00B67C0B"/>
    <w:rsid w:val="00B721EE"/>
    <w:rsid w:val="00B85FE6"/>
    <w:rsid w:val="00BD106A"/>
    <w:rsid w:val="00BD515B"/>
    <w:rsid w:val="00BE1454"/>
    <w:rsid w:val="00C145F8"/>
    <w:rsid w:val="00C20046"/>
    <w:rsid w:val="00C21DC6"/>
    <w:rsid w:val="00C224E5"/>
    <w:rsid w:val="00C33275"/>
    <w:rsid w:val="00C828AE"/>
    <w:rsid w:val="00C96CAC"/>
    <w:rsid w:val="00CA3E54"/>
    <w:rsid w:val="00CA6173"/>
    <w:rsid w:val="00CB198F"/>
    <w:rsid w:val="00D13BEE"/>
    <w:rsid w:val="00D371C4"/>
    <w:rsid w:val="00D41E45"/>
    <w:rsid w:val="00D46670"/>
    <w:rsid w:val="00D5152B"/>
    <w:rsid w:val="00D56727"/>
    <w:rsid w:val="00D6591D"/>
    <w:rsid w:val="00D92BBE"/>
    <w:rsid w:val="00DB5CB6"/>
    <w:rsid w:val="00DC50BF"/>
    <w:rsid w:val="00DF2D9A"/>
    <w:rsid w:val="00E13195"/>
    <w:rsid w:val="00E15319"/>
    <w:rsid w:val="00E40F54"/>
    <w:rsid w:val="00E5008A"/>
    <w:rsid w:val="00E829B6"/>
    <w:rsid w:val="00E845D9"/>
    <w:rsid w:val="00EB3302"/>
    <w:rsid w:val="00EF26E1"/>
    <w:rsid w:val="00EF5970"/>
    <w:rsid w:val="00EF5E5E"/>
    <w:rsid w:val="00F90307"/>
    <w:rsid w:val="00F966FC"/>
    <w:rsid w:val="031CDDBB"/>
    <w:rsid w:val="05F0FD4E"/>
    <w:rsid w:val="070147CC"/>
    <w:rsid w:val="09AB4713"/>
    <w:rsid w:val="1086EFD3"/>
    <w:rsid w:val="117A8B7D"/>
    <w:rsid w:val="137A74B8"/>
    <w:rsid w:val="15B05BF5"/>
    <w:rsid w:val="1CBDFDD2"/>
    <w:rsid w:val="288E8167"/>
    <w:rsid w:val="2C4A247A"/>
    <w:rsid w:val="31A8CE79"/>
    <w:rsid w:val="32740B45"/>
    <w:rsid w:val="3CE76501"/>
    <w:rsid w:val="3DE6E397"/>
    <w:rsid w:val="3EAC541A"/>
    <w:rsid w:val="3FEE814B"/>
    <w:rsid w:val="4262A13B"/>
    <w:rsid w:val="433617AA"/>
    <w:rsid w:val="44B2DD01"/>
    <w:rsid w:val="4642BCF7"/>
    <w:rsid w:val="46EC1163"/>
    <w:rsid w:val="47E4421C"/>
    <w:rsid w:val="48E9DBAF"/>
    <w:rsid w:val="4B203697"/>
    <w:rsid w:val="4E77D9A2"/>
    <w:rsid w:val="53DAA052"/>
    <w:rsid w:val="53DAF2F2"/>
    <w:rsid w:val="58FBE6BC"/>
    <w:rsid w:val="5D8DE45A"/>
    <w:rsid w:val="66618B78"/>
    <w:rsid w:val="6683ECAA"/>
    <w:rsid w:val="6F9FF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12A91"/>
  <w15:docId w15:val="{080C9B97-CA21-44FC-BB92-8E1FA92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1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E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52E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8F"/>
  </w:style>
  <w:style w:type="paragraph" w:styleId="Footer">
    <w:name w:val="footer"/>
    <w:basedOn w:val="Normal"/>
    <w:link w:val="FooterChar"/>
    <w:uiPriority w:val="99"/>
    <w:unhideWhenUsed/>
    <w:rsid w:val="00A5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8F"/>
  </w:style>
  <w:style w:type="character" w:customStyle="1" w:styleId="Heading3Char">
    <w:name w:val="Heading 3 Char"/>
    <w:basedOn w:val="DefaultParagraphFont"/>
    <w:link w:val="Heading3"/>
    <w:uiPriority w:val="9"/>
    <w:rsid w:val="008812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8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1CF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60D7"/>
    <w:rPr>
      <w:color w:val="0000FF"/>
      <w:u w:val="single"/>
    </w:rPr>
  </w:style>
  <w:style w:type="paragraph" w:styleId="Revision">
    <w:name w:val="Revision"/>
    <w:hidden/>
    <w:uiPriority w:val="99"/>
    <w:semiHidden/>
    <w:rsid w:val="00902C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5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8C6BA440DD442BFB7A0A77CE1A39A" ma:contentTypeVersion="19" ma:contentTypeDescription="Create a new document." ma:contentTypeScope="" ma:versionID="49a5fccf21d673132e9668f20cd492f7">
  <xsd:schema xmlns:xsd="http://www.w3.org/2001/XMLSchema" xmlns:xs="http://www.w3.org/2001/XMLSchema" xmlns:p="http://schemas.microsoft.com/office/2006/metadata/properties" xmlns:ns2="88189206-df1f-4011-b4b4-cd00e9faf756" xmlns:ns3="925ae5ee-e85d-44c3-b82b-fb9d62e3ecaf" targetNamespace="http://schemas.microsoft.com/office/2006/metadata/properties" ma:root="true" ma:fieldsID="29796655cf6e419c9f7f49afda2eb662" ns2:_="" ns3:_="">
    <xsd:import namespace="88189206-df1f-4011-b4b4-cd00e9faf756"/>
    <xsd:import namespace="925ae5ee-e85d-44c3-b82b-fb9d62e3e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9206-df1f-4011-b4b4-cd00e9faf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ae5ee-e85d-44c3-b82b-fb9d62e3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bed646-5f89-46b4-b969-4e1bc028ce62}" ma:internalName="TaxCatchAll" ma:showField="CatchAllData" ma:web="925ae5ee-e85d-44c3-b82b-fb9d62e3e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ae5ee-e85d-44c3-b82b-fb9d62e3ecaf" xsi:nil="true"/>
    <Number xmlns="88189206-df1f-4011-b4b4-cd00e9faf756" xsi:nil="true"/>
    <SharedWithUsers xmlns="925ae5ee-e85d-44c3-b82b-fb9d62e3ecaf">
      <UserInfo>
        <DisplayName>Jorge Ancona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92F62C-CA67-4E4E-B452-501400E38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6E30C-7288-4DF7-BEE6-AB09F0DF3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89206-df1f-4011-b4b4-cd00e9faf756"/>
    <ds:schemaRef ds:uri="925ae5ee-e85d-44c3-b82b-fb9d62e3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BAD8-2DC8-4648-868E-28154B7C81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D2C073-314B-4011-867F-B637017D5886}">
  <ds:schemaRefs>
    <ds:schemaRef ds:uri="http://schemas.microsoft.com/office/2006/metadata/properties"/>
    <ds:schemaRef ds:uri="http://schemas.microsoft.com/office/infopath/2007/PartnerControls"/>
    <ds:schemaRef ds:uri="925ae5ee-e85d-44c3-b82b-fb9d62e3ecaf"/>
    <ds:schemaRef ds:uri="88189206-df1f-4011-b4b4-cd00e9faf7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Cusick</dc:creator>
  <cp:keywords/>
  <cp:lastModifiedBy>Tracy L Telliard</cp:lastModifiedBy>
  <cp:revision>48</cp:revision>
  <cp:lastPrinted>2017-12-13T16:27:00Z</cp:lastPrinted>
  <dcterms:created xsi:type="dcterms:W3CDTF">2023-07-05T19:10:00Z</dcterms:created>
  <dcterms:modified xsi:type="dcterms:W3CDTF">2023-08-24T20:10:00Z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0x010100EE48C6BA440DD442BFB7A0A77CE1A39A</vt:lpwstr>
  </property>
  <property fmtid="{D5CDD505-2E9C-101B-9397-08002B2CF9AE}" pid="3" name="Order">
    <vt:r8>2576600</vt:r8>
  </property>
</Properties>
</file>